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A3" w:rsidRPr="008E5D5D" w:rsidRDefault="001D3BA3" w:rsidP="001D3BA3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D3BA3" w:rsidRPr="00C535A4" w:rsidRDefault="001D3BA3" w:rsidP="001D3BA3">
      <w:pPr>
        <w:pStyle w:val="a4"/>
        <w:ind w:left="397" w:firstLine="426"/>
        <w:jc w:val="center"/>
        <w:rPr>
          <w:b/>
          <w:sz w:val="28"/>
          <w:szCs w:val="28"/>
          <w:highlight w:val="red"/>
        </w:rPr>
      </w:pPr>
      <w:r>
        <w:rPr>
          <w:b/>
          <w:sz w:val="28"/>
          <w:szCs w:val="28"/>
        </w:rPr>
        <w:t>Г</w:t>
      </w:r>
      <w:r w:rsidRPr="00C535A4">
        <w:rPr>
          <w:b/>
          <w:sz w:val="28"/>
          <w:szCs w:val="28"/>
        </w:rPr>
        <w:t>руппа С-194</w:t>
      </w:r>
    </w:p>
    <w:p w:rsidR="001D3BA3" w:rsidRPr="003224E5" w:rsidRDefault="001D3BA3" w:rsidP="001D3BA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>Транспорт для перевозки строительных материалов и конструкций.</w:t>
      </w:r>
    </w:p>
    <w:p w:rsidR="001D3BA3" w:rsidRPr="008E5D5D" w:rsidRDefault="001D3BA3" w:rsidP="001D3BA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Строительные машины</w:t>
      </w:r>
    </w:p>
    <w:p w:rsidR="001D3BA3" w:rsidRDefault="001D3BA3" w:rsidP="001D3BA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E5D5D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применяемые в строительстве</w:t>
      </w:r>
    </w:p>
    <w:p w:rsidR="001D3BA3" w:rsidRDefault="001D3BA3" w:rsidP="001D3BA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бетонной смеси (БРУ)</w:t>
      </w:r>
    </w:p>
    <w:p w:rsidR="001D3BA3" w:rsidRDefault="001D3BA3" w:rsidP="001D3BA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Строительные материалы </w:t>
      </w:r>
    </w:p>
    <w:p w:rsidR="001D3BA3" w:rsidRDefault="001D3BA3" w:rsidP="001D3BA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конструкции</w:t>
      </w:r>
    </w:p>
    <w:p w:rsidR="001D3BA3" w:rsidRDefault="001D3BA3" w:rsidP="001D3BA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Инверсионные кровли.</w:t>
      </w:r>
    </w:p>
    <w:p w:rsidR="001D3BA3" w:rsidRDefault="001D3BA3" w:rsidP="001D3BA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штукатурка (ГКЛ,</w:t>
      </w:r>
      <w:r w:rsidRPr="00617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ГВЛ, ГСП, СМЛ И Т.Д.)</w:t>
      </w:r>
    </w:p>
    <w:p w:rsidR="001D3BA3" w:rsidRPr="008E5D5D" w:rsidRDefault="001D3BA3" w:rsidP="001D3BA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Материалы для кладки стен</w:t>
      </w:r>
    </w:p>
    <w:p w:rsidR="001D3BA3" w:rsidRPr="008E5D5D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Гидроизоляционные материалы</w:t>
      </w:r>
    </w:p>
    <w:p w:rsidR="001D3BA3" w:rsidRPr="008E5D5D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Теплоизоляционные материалы</w:t>
      </w:r>
    </w:p>
    <w:p w:rsidR="001D3BA3" w:rsidRPr="008E5D5D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«Зеленое» </w:t>
      </w:r>
      <w:proofErr w:type="gramStart"/>
      <w:r w:rsidRPr="008E5D5D">
        <w:rPr>
          <w:rFonts w:ascii="Times New Roman" w:hAnsi="Times New Roman" w:cs="Times New Roman"/>
          <w:sz w:val="28"/>
          <w:szCs w:val="28"/>
        </w:rPr>
        <w:t>строительство  в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1D3BA3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Альтернативные источники энергии</w:t>
      </w:r>
    </w:p>
    <w:p w:rsidR="001D3BA3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подготовка площадки к строительству (расчистка территории, отвод поверхностях и грунтовых вод, создание геодезической основы»</w:t>
      </w:r>
    </w:p>
    <w:p w:rsidR="001D3BA3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состав, назначение</w:t>
      </w:r>
    </w:p>
    <w:p w:rsidR="001D3BA3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Грузозахватные приспособления</w:t>
      </w:r>
    </w:p>
    <w:p w:rsidR="001D3BA3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Виды земляных сооружений</w:t>
      </w:r>
    </w:p>
    <w:p w:rsidR="001D3BA3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Экскаваторы</w:t>
      </w:r>
    </w:p>
    <w:p w:rsidR="001D3BA3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арматуры (стержни, сетки, плоские и пространственные каркасы)</w:t>
      </w:r>
    </w:p>
    <w:p w:rsidR="001D3BA3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малоэтажного домостроения</w:t>
      </w:r>
    </w:p>
    <w:p w:rsidR="001D3BA3" w:rsidRDefault="001D3BA3" w:rsidP="001D3BA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штукатурки.</w:t>
      </w:r>
    </w:p>
    <w:p w:rsidR="00B329AB" w:rsidRDefault="00B329AB">
      <w:bookmarkStart w:id="0" w:name="_GoBack"/>
      <w:bookmarkEnd w:id="0"/>
    </w:p>
    <w:sectPr w:rsidR="00B3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610"/>
    <w:multiLevelType w:val="hybridMultilevel"/>
    <w:tmpl w:val="0CA6BA80"/>
    <w:lvl w:ilvl="0" w:tplc="72D6FBE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9DA483B"/>
    <w:multiLevelType w:val="hybridMultilevel"/>
    <w:tmpl w:val="BD54B6F8"/>
    <w:lvl w:ilvl="0" w:tplc="BAA8590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80"/>
    <w:rsid w:val="001D3BA3"/>
    <w:rsid w:val="00B329AB"/>
    <w:rsid w:val="00B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38E3DC-7829-41AF-A58D-3D30880E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80"/>
    <w:pPr>
      <w:ind w:left="720"/>
      <w:contextualSpacing/>
    </w:pPr>
  </w:style>
  <w:style w:type="paragraph" w:styleId="a4">
    <w:name w:val="Body Text"/>
    <w:basedOn w:val="a"/>
    <w:link w:val="a5"/>
    <w:rsid w:val="00BB2480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2480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2020-06-05T12:17:00Z</dcterms:created>
  <dcterms:modified xsi:type="dcterms:W3CDTF">2020-06-05T12:17:00Z</dcterms:modified>
</cp:coreProperties>
</file>