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78" w:rsidRPr="00C535A4" w:rsidRDefault="00365478" w:rsidP="00365478">
      <w:pPr>
        <w:pStyle w:val="a4"/>
        <w:ind w:left="397" w:firstLine="426"/>
        <w:jc w:val="center"/>
        <w:rPr>
          <w:b/>
          <w:sz w:val="28"/>
          <w:szCs w:val="28"/>
        </w:rPr>
      </w:pPr>
      <w:r w:rsidRPr="00C535A4">
        <w:rPr>
          <w:b/>
          <w:sz w:val="28"/>
          <w:szCs w:val="28"/>
        </w:rPr>
        <w:t>Группа С-191</w:t>
      </w:r>
    </w:p>
    <w:p w:rsidR="00365478" w:rsidRPr="00F50EC8" w:rsidRDefault="00365478" w:rsidP="00365478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F50EC8">
        <w:rPr>
          <w:rFonts w:ascii="Times New Roman" w:hAnsi="Times New Roman" w:cs="Times New Roman"/>
          <w:sz w:val="28"/>
          <w:szCs w:val="28"/>
        </w:rPr>
        <w:t>Мой университет</w:t>
      </w:r>
    </w:p>
    <w:p w:rsidR="00365478" w:rsidRPr="00F50EC8" w:rsidRDefault="00365478" w:rsidP="00365478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Изобретения В. Г</w:t>
      </w:r>
      <w:r w:rsidRPr="00F50EC8">
        <w:rPr>
          <w:rFonts w:ascii="Times New Roman" w:hAnsi="Times New Roman" w:cs="Times New Roman"/>
          <w:sz w:val="28"/>
          <w:szCs w:val="28"/>
        </w:rPr>
        <w:t>. Шухова (строительство)</w:t>
      </w:r>
    </w:p>
    <w:p w:rsidR="00365478" w:rsidRPr="00F50EC8" w:rsidRDefault="00365478" w:rsidP="00365478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F50EC8">
        <w:rPr>
          <w:rFonts w:ascii="Times New Roman" w:hAnsi="Times New Roman" w:cs="Times New Roman"/>
          <w:sz w:val="28"/>
          <w:szCs w:val="28"/>
        </w:rPr>
        <w:t>Здания и сооружения</w:t>
      </w:r>
    </w:p>
    <w:p w:rsidR="00365478" w:rsidRPr="00F50EC8" w:rsidRDefault="00365478" w:rsidP="00365478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F50EC8">
        <w:rPr>
          <w:rFonts w:ascii="Times New Roman" w:hAnsi="Times New Roman" w:cs="Times New Roman"/>
          <w:sz w:val="28"/>
          <w:szCs w:val="28"/>
        </w:rPr>
        <w:t>Классификация зданий по назначению</w:t>
      </w:r>
    </w:p>
    <w:p w:rsidR="00365478" w:rsidRPr="00F50EC8" w:rsidRDefault="00365478" w:rsidP="0036547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50EC8">
        <w:rPr>
          <w:rFonts w:ascii="Times New Roman" w:hAnsi="Times New Roman" w:cs="Times New Roman"/>
          <w:sz w:val="28"/>
          <w:szCs w:val="28"/>
        </w:rPr>
        <w:t xml:space="preserve">Классификация зданий по этажности </w:t>
      </w:r>
      <w:r w:rsidRPr="00CF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одноэтажные- </w:t>
      </w:r>
      <w:proofErr w:type="gramStart"/>
      <w:r w:rsidRPr="00CF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малоэтажные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многоэтажные </w:t>
      </w:r>
      <w:r w:rsidRPr="00F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F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повышенной этажности</w:t>
      </w:r>
      <w:r w:rsidRPr="00F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высотные</w:t>
      </w:r>
      <w:r w:rsidRPr="00F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F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смешанной этажности</w:t>
      </w:r>
      <w:r w:rsidRPr="00F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365478" w:rsidRPr="00F50EC8" w:rsidRDefault="00365478" w:rsidP="0036547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EC8">
        <w:rPr>
          <w:rFonts w:ascii="Times New Roman" w:hAnsi="Times New Roman" w:cs="Times New Roman"/>
          <w:sz w:val="28"/>
          <w:szCs w:val="28"/>
        </w:rPr>
        <w:t>Классификация зданий п</w:t>
      </w:r>
      <w:r w:rsidRPr="00F50E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 долговечности, группы </w:t>
      </w:r>
      <w:proofErr w:type="gramStart"/>
      <w:r w:rsidRPr="00F50E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 б</w:t>
      </w:r>
      <w:r w:rsidRPr="00F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олее</w:t>
      </w:r>
      <w:proofErr w:type="gramEnd"/>
      <w:r w:rsidRPr="00F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 лет;. 50-100 </w:t>
      </w:r>
      <w:proofErr w:type="gramStart"/>
      <w:r w:rsidRPr="00F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лет;  20</w:t>
      </w:r>
      <w:proofErr w:type="gramEnd"/>
      <w:r w:rsidRPr="00F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-50 лет;. менее 20 лет.) (СП 13-102-2003)</w:t>
      </w:r>
    </w:p>
    <w:p w:rsidR="00365478" w:rsidRPr="00F50EC8" w:rsidRDefault="00365478" w:rsidP="0036547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F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ертикальные несущие конструкции (стены, колоны, столбы)</w:t>
      </w:r>
    </w:p>
    <w:p w:rsidR="00365478" w:rsidRPr="00F50EC8" w:rsidRDefault="00365478" w:rsidP="0036547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Горизонтальные несущие конструкции (ригели, балки, прогоны, фермы)</w:t>
      </w:r>
    </w:p>
    <w:p w:rsidR="00365478" w:rsidRPr="00F50EC8" w:rsidRDefault="00365478" w:rsidP="0036547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E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Ограждающие конструкции</w:t>
      </w:r>
      <w:r w:rsidRPr="00F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изолируют здание от внешнего пространства, делят внутренний объем на отдельные помещения, защищают здание от атмосферных воздействий (наружные стены, перегородки, окна, двери, ворота, покрытие).</w:t>
      </w:r>
    </w:p>
    <w:p w:rsidR="00365478" w:rsidRPr="00F50EC8" w:rsidRDefault="00365478" w:rsidP="0036547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E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Классификация стен </w:t>
      </w:r>
      <w:proofErr w:type="gramStart"/>
      <w:r w:rsidRPr="00F50E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r w:rsidRPr="00F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внутренние</w:t>
      </w:r>
      <w:proofErr w:type="gramEnd"/>
      <w:r w:rsidRPr="00F5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 наружные; несущие; самонесущие; не несущие).</w:t>
      </w:r>
    </w:p>
    <w:p w:rsidR="00365478" w:rsidRPr="00F50EC8" w:rsidRDefault="00365478" w:rsidP="0036547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50EC8">
        <w:rPr>
          <w:rFonts w:ascii="Times New Roman" w:hAnsi="Times New Roman" w:cs="Times New Roman"/>
          <w:sz w:val="28"/>
          <w:szCs w:val="28"/>
        </w:rPr>
        <w:t xml:space="preserve"> Классификация фундаментов по конструктивным схемам (ленточные, стаканного типа (под колонны</w:t>
      </w:r>
      <w:proofErr w:type="gramStart"/>
      <w:r w:rsidRPr="00F50EC8">
        <w:rPr>
          <w:rFonts w:ascii="Times New Roman" w:hAnsi="Times New Roman" w:cs="Times New Roman"/>
          <w:sz w:val="28"/>
          <w:szCs w:val="28"/>
        </w:rPr>
        <w:t>),  плитные</w:t>
      </w:r>
      <w:proofErr w:type="gramEnd"/>
      <w:r w:rsidRPr="00F50EC8">
        <w:rPr>
          <w:rFonts w:ascii="Times New Roman" w:hAnsi="Times New Roman" w:cs="Times New Roman"/>
          <w:sz w:val="28"/>
          <w:szCs w:val="28"/>
        </w:rPr>
        <w:t>, свайные)</w:t>
      </w:r>
    </w:p>
    <w:p w:rsidR="00365478" w:rsidRPr="00F50EC8" w:rsidRDefault="00365478" w:rsidP="0036547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50EC8">
        <w:rPr>
          <w:rFonts w:ascii="Times New Roman" w:hAnsi="Times New Roman" w:cs="Times New Roman"/>
          <w:sz w:val="28"/>
          <w:szCs w:val="28"/>
        </w:rPr>
        <w:t>Перекрытия.</w:t>
      </w:r>
    </w:p>
    <w:p w:rsidR="00365478" w:rsidRPr="00F50EC8" w:rsidRDefault="00365478" w:rsidP="0036547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50EC8">
        <w:rPr>
          <w:rFonts w:ascii="Times New Roman" w:hAnsi="Times New Roman" w:cs="Times New Roman"/>
          <w:sz w:val="28"/>
          <w:szCs w:val="28"/>
        </w:rPr>
        <w:t>Крыши</w:t>
      </w:r>
    </w:p>
    <w:p w:rsidR="00365478" w:rsidRPr="00F50EC8" w:rsidRDefault="00365478" w:rsidP="0036547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50EC8">
        <w:rPr>
          <w:rFonts w:ascii="Times New Roman" w:hAnsi="Times New Roman" w:cs="Times New Roman"/>
          <w:sz w:val="28"/>
          <w:szCs w:val="28"/>
        </w:rPr>
        <w:t>Строительные растворы</w:t>
      </w:r>
    </w:p>
    <w:p w:rsidR="00365478" w:rsidRPr="00F50EC8" w:rsidRDefault="00365478" w:rsidP="0036547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50EC8">
        <w:rPr>
          <w:rFonts w:ascii="Times New Roman" w:hAnsi="Times New Roman" w:cs="Times New Roman"/>
          <w:sz w:val="28"/>
          <w:szCs w:val="28"/>
        </w:rPr>
        <w:t>Бетоны</w:t>
      </w:r>
    </w:p>
    <w:p w:rsidR="00365478" w:rsidRPr="00F50EC8" w:rsidRDefault="00365478" w:rsidP="0036547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50EC8">
        <w:rPr>
          <w:rFonts w:ascii="Times New Roman" w:hAnsi="Times New Roman" w:cs="Times New Roman"/>
          <w:sz w:val="28"/>
          <w:szCs w:val="28"/>
        </w:rPr>
        <w:t xml:space="preserve"> Строительные материалы</w:t>
      </w:r>
    </w:p>
    <w:p w:rsidR="00365478" w:rsidRPr="00F50EC8" w:rsidRDefault="00365478" w:rsidP="0036547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50EC8">
        <w:rPr>
          <w:rFonts w:ascii="Times New Roman" w:hAnsi="Times New Roman" w:cs="Times New Roman"/>
          <w:sz w:val="28"/>
          <w:szCs w:val="28"/>
        </w:rPr>
        <w:t>Гидроизоляционные материалы</w:t>
      </w:r>
    </w:p>
    <w:p w:rsidR="00365478" w:rsidRPr="00F50EC8" w:rsidRDefault="00365478" w:rsidP="0036547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50EC8">
        <w:rPr>
          <w:rFonts w:ascii="Times New Roman" w:hAnsi="Times New Roman" w:cs="Times New Roman"/>
          <w:sz w:val="28"/>
          <w:szCs w:val="28"/>
        </w:rPr>
        <w:t>Теплоизоляционные материалы</w:t>
      </w:r>
    </w:p>
    <w:p w:rsidR="00365478" w:rsidRDefault="00365478" w:rsidP="0036547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F50EC8">
        <w:rPr>
          <w:rFonts w:ascii="Times New Roman" w:hAnsi="Times New Roman" w:cs="Times New Roman"/>
          <w:sz w:val="28"/>
          <w:szCs w:val="28"/>
        </w:rPr>
        <w:t xml:space="preserve">Строительная </w:t>
      </w:r>
      <w:proofErr w:type="gramStart"/>
      <w:r w:rsidRPr="00F50EC8">
        <w:rPr>
          <w:rFonts w:ascii="Times New Roman" w:hAnsi="Times New Roman" w:cs="Times New Roman"/>
          <w:sz w:val="28"/>
          <w:szCs w:val="28"/>
        </w:rPr>
        <w:t>индустрия  г.</w:t>
      </w:r>
      <w:proofErr w:type="gramEnd"/>
      <w:r w:rsidRPr="00F50EC8">
        <w:rPr>
          <w:rFonts w:ascii="Times New Roman" w:hAnsi="Times New Roman" w:cs="Times New Roman"/>
          <w:sz w:val="28"/>
          <w:szCs w:val="28"/>
        </w:rPr>
        <w:t xml:space="preserve"> Белгорода</w:t>
      </w:r>
    </w:p>
    <w:p w:rsidR="00365478" w:rsidRPr="00F50EC8" w:rsidRDefault="00365478" w:rsidP="0036547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опалубки. Виды опалубок</w:t>
      </w:r>
    </w:p>
    <w:p w:rsidR="00B329AB" w:rsidRDefault="00B329AB" w:rsidP="00365478">
      <w:bookmarkStart w:id="0" w:name="_GoBack"/>
      <w:bookmarkEnd w:id="0"/>
    </w:p>
    <w:sectPr w:rsidR="00B3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15D8B"/>
    <w:multiLevelType w:val="hybridMultilevel"/>
    <w:tmpl w:val="A6BA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78"/>
    <w:rsid w:val="00365478"/>
    <w:rsid w:val="00B3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8151A5-255B-4F8A-9D6C-3CAA1ACE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478"/>
    <w:pPr>
      <w:ind w:left="720"/>
      <w:contextualSpacing/>
    </w:pPr>
  </w:style>
  <w:style w:type="paragraph" w:styleId="a4">
    <w:name w:val="Body Text"/>
    <w:basedOn w:val="a"/>
    <w:link w:val="a5"/>
    <w:rsid w:val="00365478"/>
    <w:pPr>
      <w:widowControl w:val="0"/>
      <w:tabs>
        <w:tab w:val="left" w:pos="1134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65478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2020-06-05T12:12:00Z</dcterms:created>
  <dcterms:modified xsi:type="dcterms:W3CDTF">2020-06-05T12:13:00Z</dcterms:modified>
</cp:coreProperties>
</file>