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FB" w:rsidRPr="00072472" w:rsidRDefault="008C42FB" w:rsidP="008C42FB">
      <w:pPr>
        <w:pStyle w:val="a3"/>
        <w:ind w:left="397" w:firstLine="426"/>
        <w:jc w:val="center"/>
        <w:rPr>
          <w:b/>
          <w:sz w:val="20"/>
          <w:highlight w:val="red"/>
        </w:rPr>
      </w:pPr>
      <w:r w:rsidRPr="00EA441C">
        <w:rPr>
          <w:b/>
          <w:sz w:val="20"/>
        </w:rPr>
        <w:t>Перечень индивидуальных заданий</w:t>
      </w:r>
      <w:r>
        <w:rPr>
          <w:b/>
          <w:sz w:val="20"/>
        </w:rPr>
        <w:t xml:space="preserve"> (</w:t>
      </w:r>
      <w:r w:rsidRPr="00BA17F6">
        <w:rPr>
          <w:b/>
          <w:sz w:val="20"/>
          <w:highlight w:val="yellow"/>
        </w:rPr>
        <w:t>Старосты распределите</w:t>
      </w:r>
      <w:r>
        <w:rPr>
          <w:b/>
          <w:sz w:val="20"/>
        </w:rPr>
        <w:t>!)</w:t>
      </w:r>
    </w:p>
    <w:p w:rsidR="008C42FB" w:rsidRPr="00072472" w:rsidRDefault="008C42FB" w:rsidP="008C42FB">
      <w:pPr>
        <w:ind w:firstLine="397"/>
      </w:pP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кладок и каменных конструкций. Элементы кладки.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Организация рабочего места при каменной кладке (леса, подмости, инструменты и приспособления).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Приёмы кирпичной кладки: раскладка кирпича, подача, расстилание и разравнивание раствора.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Технология кладки кирпичных колодцев, перемычек, сводов, арок и вентиляционных каналов.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и способы кладки конструкций из керамических пустотелых камней.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Технология декоративной кладки стен.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Технология бутовой и бутобетонной кладки.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и способы кладки конструкций из бетонных и природных камней правильной формы.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proofErr w:type="gramStart"/>
      <w:r w:rsidRPr="00072472">
        <w:t>Подготовительные работы</w:t>
      </w:r>
      <w:proofErr w:type="gramEnd"/>
      <w:r w:rsidRPr="00072472">
        <w:t xml:space="preserve"> предшествующие каменным работам на типовом этаже здания.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Виды и устройство защитных козырьков при производстве каменных работ.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Правила техники безопасности при работе с лесов, стоечных и навесных подмостей.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 xml:space="preserve">Контрольно-измерительные инструменты, применяемые в работе каменщиков. 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Инструмент, вспомогательные приспособления и инвентарь, применяемые в работе каменщиков.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Подъём строительных материалов и изделий на этаж, перемещение их на рабочие места. Грузозахватные средства и средства пакетирования.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Правила складирования строительных материалов: пакеты с кирпичом; газобетонные стеновые блоки; железобетонные перемычки; кладочный раствор.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ab/>
        <w:t>Последовательность работ по возведению кирпичной кладки наружных несущих стен.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>Последовательность работ по возведению кирпичной кладки внутренних несущих стен и перегородок.</w:t>
      </w:r>
    </w:p>
    <w:p w:rsidR="008C42FB" w:rsidRDefault="008C42FB" w:rsidP="008C42FB">
      <w:pPr>
        <w:numPr>
          <w:ilvl w:val="0"/>
          <w:numId w:val="1"/>
        </w:numPr>
        <w:tabs>
          <w:tab w:val="clear" w:pos="1788"/>
          <w:tab w:val="num" w:pos="709"/>
        </w:tabs>
        <w:spacing w:after="0" w:line="240" w:lineRule="auto"/>
        <w:ind w:left="0" w:firstLine="397"/>
        <w:jc w:val="both"/>
      </w:pPr>
      <w:r w:rsidRPr="00072472">
        <w:t xml:space="preserve">Организация рабочего места каменщика. Средства </w:t>
      </w:r>
      <w:proofErr w:type="spellStart"/>
      <w:r w:rsidRPr="00072472">
        <w:t>подмащивания</w:t>
      </w:r>
      <w:proofErr w:type="spellEnd"/>
      <w:r w:rsidRPr="00072472">
        <w:t xml:space="preserve"> и перемещение рабочих по ярусам.</w:t>
      </w:r>
    </w:p>
    <w:p w:rsidR="008C42FB" w:rsidRDefault="008C42FB" w:rsidP="008C42FB">
      <w:pPr>
        <w:numPr>
          <w:ilvl w:val="0"/>
          <w:numId w:val="1"/>
        </w:numPr>
        <w:tabs>
          <w:tab w:val="clear" w:pos="1788"/>
          <w:tab w:val="num" w:pos="709"/>
          <w:tab w:val="num" w:pos="851"/>
        </w:tabs>
        <w:spacing w:after="0" w:line="240" w:lineRule="auto"/>
        <w:ind w:left="0" w:firstLine="397"/>
        <w:jc w:val="both"/>
      </w:pPr>
      <w:r w:rsidRPr="00072472">
        <w:t>Требования к применяемым строительным материалам: кирпич и строительный камень; железобетонные перемычки; кладочный раствор.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правила техники безопасности при производстве каменных работ.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оконных и дверных проёмов в кирпичных стенах. Виды и назначение перемычек.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Армирование кирпичных столбов сетками. Виды сеток.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ремонта каменных конструкций.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Выполнение гидроизоляции каменных конструкций.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Последовательность выполнения кирпичной кладки по однорядной (цепной) системе перевязки швов.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Последовательность выполнения кирпичной кладки по многорядной системе перевязки швов.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опалубки ступенчатых и ленточных фундаментов.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опалубки колонн, стен и перекрытий.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производства арматурных работ на стройплощадке.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установки и натяжения напрягаемой арматуры.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элементы оснастки при арматурных работах.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Монтаж ненапрягаемой арматуры. Соединение арматурных элементов.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Защитный слой бетона в конструкциях. Способы обеспечения защитного слоя.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Транспортирование и хранение арматурной стали.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Армирования горизонтально-ориентированных конструкций.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Армирования вертикально-ориентированных конструкций.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Правила техники безопасности при производстве арматурных работ.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lastRenderedPageBreak/>
        <w:t>Арматурные элементы. Сетки, плоские каркасы, пространственные каркасы. Виды и назначение.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Установка арматуры в колоннах, стенах и других вертикальных элементах.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приспособления, применяемые при армировании высотных Порядок действия бетонщиков после подачи бункера к месту бетонирования.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бетонных подготовок под полы.</w:t>
      </w:r>
    </w:p>
    <w:p w:rsidR="008C42FB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Бетонирования с использованием полос-карт и маячных досок при устройстве бетонных подготовок под полы.</w:t>
      </w:r>
      <w:r>
        <w:t xml:space="preserve"> 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чистых бетонных полов.</w:t>
      </w:r>
    </w:p>
    <w:p w:rsidR="008C42FB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укладки бетонной смеси в большеразмерные плиты.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укладки бетонной смеси в массивные густоармированные плиты большой площади.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Правила техники безопасности при производстве бетонных работ.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рабочих швов при бетонировании горизонтально-ориентированной конструкции.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уплотнения бетонной смеси вибрированием. Виды используемых вибраторов на строительной площадке.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Основные приспособления, инвентарь и инструменты, применяемые при бетонировании вертикально-ориентированных конструкций.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Определение и назначение опалубки и ее основных элементов. Требования, предъявляемые к опалубкам.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Транспортирование бетонной смеси на строительные объекты и на площадке в конструкцию. Способы подачи смесей в опалубку с учетом явления расслаивания.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подготовки поверхностей под оштукатуривание.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провешивания поверхностей и устройство марок и маяков.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Способы нанесения раствора и затирки швов.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оштукатуривания оконных и дверных проемов.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оштукатуривания фигурных поверхностей: углов, откосов объектов.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Сборка арматурного каркаса фундаментных конструкций. Спуск рабочих в котлованы и траншеи.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Установка арматуры с лесов и подмостей.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 xml:space="preserve">Правила безопасности при подъёме и установке тяжелых каркасов, сеток, а </w:t>
      </w:r>
      <w:proofErr w:type="gramStart"/>
      <w:r w:rsidRPr="00072472">
        <w:t>так же</w:t>
      </w:r>
      <w:proofErr w:type="gramEnd"/>
      <w:r w:rsidRPr="00072472">
        <w:t xml:space="preserve"> каркасов смонтированных вместе с опалубкой в целые блоки.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массивных конструкций.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подготовок, полов и фундаментных плит.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стен и перегородок.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Технология бетонирования колонн, балок и плит.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 xml:space="preserve">Технология </w:t>
      </w:r>
      <w:proofErr w:type="spellStart"/>
      <w:r w:rsidRPr="00072472">
        <w:t>распалубливания</w:t>
      </w:r>
      <w:proofErr w:type="spellEnd"/>
      <w:r w:rsidRPr="00072472">
        <w:t xml:space="preserve"> конструкций. Исправление дефектов бетонирования.</w:t>
      </w:r>
    </w:p>
    <w:p w:rsidR="008C42FB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 xml:space="preserve">Технология торкретирования и </w:t>
      </w:r>
      <w:proofErr w:type="spellStart"/>
      <w:r w:rsidRPr="00072472">
        <w:t>пневмобетонирования</w:t>
      </w:r>
      <w:proofErr w:type="spellEnd"/>
      <w:r w:rsidRPr="00072472">
        <w:t>.</w:t>
      </w:r>
    </w:p>
    <w:p w:rsidR="008C42FB" w:rsidRDefault="008C42FB" w:rsidP="008C42FB">
      <w:pPr>
        <w:numPr>
          <w:ilvl w:val="0"/>
          <w:numId w:val="1"/>
        </w:numPr>
        <w:tabs>
          <w:tab w:val="clear" w:pos="1788"/>
        </w:tabs>
        <w:spacing w:after="0" w:line="240" w:lineRule="auto"/>
        <w:ind w:left="0" w:firstLine="426"/>
        <w:jc w:val="both"/>
      </w:pPr>
      <w:r w:rsidRPr="00072472">
        <w:t>Подготовительные работы, предшествующие бетонированию монолитных конструкций при работе с земли, высоты.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оштукатуривания колонн и пилястр.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оштукатуривания фасадов.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Машины для приготовления штукатурных растворов.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Машины для транспортирования и нанесения растворов.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Ручные и механизированные инструменты для штукатурных работ.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выполнения штукатурных работ механизированным способом.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ремонта штукатурных покрытий.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крепления листов сухой штукатурки.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декоративной штукатурки с каменной крошкой.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 xml:space="preserve">Устройство </w:t>
      </w:r>
      <w:proofErr w:type="spellStart"/>
      <w:r w:rsidRPr="00072472">
        <w:t>терразитовой</w:t>
      </w:r>
      <w:proofErr w:type="spellEnd"/>
      <w:r w:rsidRPr="00072472">
        <w:t xml:space="preserve"> штукатурки.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Устройство трехслойной синтетической штукатурки.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Отделка поверхностей специальными штукатурками (акустическая, водонепроницаемая, противорадиационная).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lastRenderedPageBreak/>
        <w:t>Технология устройства подвесных потолков.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Водные малярные составы на основе клеев и минеральных вяжущих.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Масляные малярные составы и технология их нанесения.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Синтетические масляные составы и технология их нанесения.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Подготовка поверхностей под окраску.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окраски поверхностей.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Отделка окрашенных поверхностей (</w:t>
      </w:r>
      <w:proofErr w:type="spellStart"/>
      <w:r w:rsidRPr="00072472">
        <w:t>набрызг</w:t>
      </w:r>
      <w:proofErr w:type="spellEnd"/>
      <w:r w:rsidRPr="00072472">
        <w:t>, накатка и т.д.)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Разделка поверхностей под ценные породы дерева.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Подготовка вертикальных поверхностей под облицовку.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Подготовка горизонтальных поверхностей под облицовку.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керамической плитки.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бетонно-мозаичных и шлакоситалловых плит.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поливинилхлоридных плиток.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полов из рулонных материалов.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облицовки стен глазурованной плиткой.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облицовки стен крупноразмерными изделиями.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мозаичных полов.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 xml:space="preserve">Технология устройства мастичных полов. </w:t>
      </w:r>
    </w:p>
    <w:p w:rsidR="008C42FB" w:rsidRPr="00BD2667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  <w:rPr>
          <w:i/>
        </w:rPr>
      </w:pPr>
      <w:r w:rsidRPr="00072472">
        <w:t>Технология устройства рулонной кровли.</w:t>
      </w:r>
      <w:r>
        <w:rPr>
          <w:i/>
        </w:rPr>
        <w:t xml:space="preserve"> Окончание </w:t>
      </w:r>
      <w:r w:rsidRPr="00BD2667">
        <w:rPr>
          <w:i/>
        </w:rPr>
        <w:t>прил. 1</w:t>
      </w:r>
    </w:p>
    <w:p w:rsidR="008C42FB" w:rsidRDefault="008C42FB" w:rsidP="008C42FB">
      <w:pPr>
        <w:numPr>
          <w:ilvl w:val="0"/>
          <w:numId w:val="1"/>
        </w:numPr>
        <w:tabs>
          <w:tab w:val="clear" w:pos="1788"/>
          <w:tab w:val="num" w:pos="851"/>
        </w:tabs>
        <w:spacing w:after="0" w:line="240" w:lineRule="auto"/>
        <w:ind w:left="0" w:firstLine="426"/>
        <w:jc w:val="both"/>
      </w:pPr>
      <w:r w:rsidRPr="00072472">
        <w:t>Технология устройства мастичной кровли.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284"/>
          <w:tab w:val="num" w:pos="851"/>
        </w:tabs>
        <w:spacing w:after="0" w:line="240" w:lineRule="auto"/>
        <w:ind w:left="0" w:firstLine="426"/>
      </w:pPr>
      <w:r w:rsidRPr="00072472">
        <w:t>Технология устройства кровли из асбестоцементных волнистых листов.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  <w:tab w:val="num" w:pos="1276"/>
        </w:tabs>
        <w:spacing w:after="0" w:line="240" w:lineRule="auto"/>
        <w:ind w:left="0" w:firstLine="426"/>
        <w:jc w:val="both"/>
      </w:pPr>
      <w:r w:rsidRPr="00072472">
        <w:t>Технология устройства кровли из черепицы.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  <w:tab w:val="num" w:pos="1276"/>
        </w:tabs>
        <w:spacing w:after="0" w:line="240" w:lineRule="auto"/>
        <w:ind w:left="0" w:firstLine="426"/>
        <w:jc w:val="both"/>
      </w:pPr>
      <w:r w:rsidRPr="00072472">
        <w:t>Технология устройства кровли из листовой стали.</w:t>
      </w:r>
    </w:p>
    <w:p w:rsidR="008C42FB" w:rsidRPr="00072472" w:rsidRDefault="008C42FB" w:rsidP="008C42FB">
      <w:pPr>
        <w:numPr>
          <w:ilvl w:val="0"/>
          <w:numId w:val="1"/>
        </w:numPr>
        <w:tabs>
          <w:tab w:val="clear" w:pos="1788"/>
          <w:tab w:val="num" w:pos="851"/>
          <w:tab w:val="num" w:pos="1276"/>
        </w:tabs>
        <w:spacing w:after="0" w:line="240" w:lineRule="auto"/>
        <w:ind w:left="0" w:firstLine="426"/>
        <w:jc w:val="both"/>
      </w:pPr>
      <w:r w:rsidRPr="00072472">
        <w:t>Технология ремонта кровель.</w:t>
      </w:r>
    </w:p>
    <w:p w:rsidR="00FB27A8" w:rsidRDefault="00FB27A8">
      <w:bookmarkStart w:id="0" w:name="_GoBack"/>
      <w:bookmarkEnd w:id="0"/>
    </w:p>
    <w:sectPr w:rsidR="00FB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D4B"/>
    <w:multiLevelType w:val="hybridMultilevel"/>
    <w:tmpl w:val="BDCCDC74"/>
    <w:lvl w:ilvl="0" w:tplc="DEDE6FF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FB"/>
    <w:rsid w:val="008C42FB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D1613B-C424-48BC-BF66-703B3F3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2FB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42FB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2020-05-19T12:07:00Z</dcterms:created>
  <dcterms:modified xsi:type="dcterms:W3CDTF">2020-05-19T12:07:00Z</dcterms:modified>
</cp:coreProperties>
</file>