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5DA" w:rsidRDefault="006A2EFA" w:rsidP="001D33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1D33F1" w:rsidRPr="001D33F1">
        <w:rPr>
          <w:rFonts w:ascii="Times New Roman" w:hAnsi="Times New Roman" w:cs="Times New Roman"/>
          <w:b/>
          <w:sz w:val="24"/>
          <w:szCs w:val="24"/>
        </w:rPr>
        <w:t>АРХИТЕКТУРА. ПЛАНИРОВКА, ЗАСТРОЙКА И РЕКОНСТРУКЦИЯ НАСЕЛЕННЫХ МЕСТ. КОМПЛЕКСНОЕ И ИНЖЕНЕРНОЕ БЛАГОУСТРОЙСТВО. ТРАНСПОРТНЫЕ СИСТЕМЫ ГОРОДОВ. ЭКОЛОГИЯ ГОРОДСКОЙ СРЕДЫ.</w:t>
      </w:r>
    </w:p>
    <w:p w:rsidR="001D33F1" w:rsidRPr="00607968" w:rsidRDefault="001D33F1" w:rsidP="0060796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7968">
        <w:rPr>
          <w:rFonts w:ascii="Times New Roman" w:hAnsi="Times New Roman" w:cs="Times New Roman"/>
          <w:i/>
          <w:sz w:val="24"/>
          <w:szCs w:val="24"/>
        </w:rPr>
        <w:t>АРХИТЕКТУРА.</w:t>
      </w:r>
    </w:p>
    <w:p w:rsidR="001D33F1" w:rsidRPr="00607968" w:rsidRDefault="001D33F1" w:rsidP="00607968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607968">
        <w:rPr>
          <w:rFonts w:ascii="Times New Roman" w:eastAsia="Calibri" w:hAnsi="Times New Roman" w:cs="Times New Roman"/>
          <w:spacing w:val="-2"/>
          <w:sz w:val="24"/>
          <w:szCs w:val="24"/>
        </w:rPr>
        <w:t>Общие сведения  и классификация гражданских зданий. Конструктивные элементы и конструктивные схемы зданий. Требования, предъявляемые к зданиям.</w:t>
      </w:r>
    </w:p>
    <w:p w:rsidR="001D33F1" w:rsidRPr="00607968" w:rsidRDefault="001D33F1" w:rsidP="00607968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607968">
        <w:rPr>
          <w:rFonts w:ascii="Times New Roman" w:eastAsia="Calibri" w:hAnsi="Times New Roman" w:cs="Times New Roman"/>
          <w:spacing w:val="-2"/>
          <w:sz w:val="24"/>
          <w:szCs w:val="24"/>
        </w:rPr>
        <w:t>Индустриализация, типизация, унификация и стандартизация в строительстве, единая модульная система, правила привязки конструктивных элементов зданий к разбивочным осям.</w:t>
      </w:r>
    </w:p>
    <w:p w:rsidR="001D33F1" w:rsidRPr="00607968" w:rsidRDefault="001D33F1" w:rsidP="00607968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607968">
        <w:rPr>
          <w:rFonts w:ascii="Times New Roman" w:eastAsia="Calibri" w:hAnsi="Times New Roman" w:cs="Times New Roman"/>
          <w:spacing w:val="-2"/>
          <w:sz w:val="24"/>
          <w:szCs w:val="24"/>
        </w:rPr>
        <w:t>Строительная физика. Теплоизоляция ограждающих конструкций, основы строительной и архитектурной акустики, строительной светотехники.</w:t>
      </w:r>
    </w:p>
    <w:p w:rsidR="001D33F1" w:rsidRPr="00607968" w:rsidRDefault="001D33F1" w:rsidP="00607968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607968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Виды жилых зданий. Состав квартиры. Типы квартир и жилых секций. </w:t>
      </w:r>
    </w:p>
    <w:p w:rsidR="001D33F1" w:rsidRPr="00607968" w:rsidRDefault="001D33F1" w:rsidP="00607968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607968">
        <w:rPr>
          <w:rFonts w:ascii="Times New Roman" w:eastAsia="Calibri" w:hAnsi="Times New Roman" w:cs="Times New Roman"/>
          <w:spacing w:val="-2"/>
          <w:sz w:val="24"/>
          <w:szCs w:val="24"/>
        </w:rPr>
        <w:t>Здания общественного назначения, сооружения в комплексе с жилыми домами. Ступенчатая система обслуживания населения микрорайона.</w:t>
      </w:r>
      <w:r w:rsidRPr="0060796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07968">
        <w:rPr>
          <w:rFonts w:ascii="Times New Roman" w:eastAsia="Calibri" w:hAnsi="Times New Roman" w:cs="Times New Roman"/>
          <w:spacing w:val="-2"/>
          <w:sz w:val="24"/>
          <w:szCs w:val="24"/>
        </w:rPr>
        <w:t>Специальные требования, предъявляемые к общественным зданиям. Планировочные решения</w:t>
      </w:r>
    </w:p>
    <w:p w:rsidR="001D33F1" w:rsidRPr="00607968" w:rsidRDefault="001D33F1" w:rsidP="00607968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60796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607968">
        <w:rPr>
          <w:rFonts w:ascii="Times New Roman" w:eastAsia="Calibri" w:hAnsi="Times New Roman" w:cs="Times New Roman"/>
          <w:spacing w:val="-2"/>
          <w:sz w:val="24"/>
          <w:szCs w:val="24"/>
        </w:rPr>
        <w:t>сновных, вспомогательных, обслуживающих и коммуникационных помещений.</w:t>
      </w:r>
    </w:p>
    <w:p w:rsidR="001D33F1" w:rsidRPr="00607968" w:rsidRDefault="001D33F1" w:rsidP="00607968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607968">
        <w:rPr>
          <w:rFonts w:ascii="Times New Roman" w:eastAsia="Calibri" w:hAnsi="Times New Roman" w:cs="Times New Roman"/>
          <w:spacing w:val="-2"/>
          <w:sz w:val="24"/>
          <w:szCs w:val="24"/>
        </w:rPr>
        <w:t>Система обслуживания населения: зрелищные, торговые, коммунальные здания, транспортные сооружения.</w:t>
      </w:r>
    </w:p>
    <w:p w:rsidR="001D33F1" w:rsidRPr="00607968" w:rsidRDefault="001D33F1" w:rsidP="00607968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607968">
        <w:rPr>
          <w:rFonts w:ascii="Times New Roman" w:eastAsia="Calibri" w:hAnsi="Times New Roman" w:cs="Times New Roman"/>
          <w:spacing w:val="-2"/>
          <w:sz w:val="24"/>
          <w:szCs w:val="24"/>
        </w:rPr>
        <w:t>Приемы проектирования и технико-экономические показатели.</w:t>
      </w:r>
      <w:r w:rsidRPr="0060796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07968">
        <w:rPr>
          <w:rFonts w:ascii="Times New Roman" w:eastAsia="Calibri" w:hAnsi="Times New Roman" w:cs="Times New Roman"/>
          <w:spacing w:val="-2"/>
          <w:sz w:val="24"/>
          <w:szCs w:val="24"/>
        </w:rPr>
        <w:t>Конструктивные решения общественных зданий. Конструкции покрытий больших пролетов.</w:t>
      </w:r>
    </w:p>
    <w:p w:rsidR="001D33F1" w:rsidRPr="00607968" w:rsidRDefault="001D33F1" w:rsidP="00607968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607968">
        <w:rPr>
          <w:rFonts w:ascii="Times New Roman" w:eastAsia="Calibri" w:hAnsi="Times New Roman" w:cs="Times New Roman"/>
          <w:spacing w:val="-2"/>
          <w:sz w:val="24"/>
          <w:szCs w:val="24"/>
        </w:rPr>
        <w:t>Конструктивные схемы зданий и их конструктивные элементы.</w:t>
      </w:r>
      <w:r w:rsidRPr="0060796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07968">
        <w:rPr>
          <w:rFonts w:ascii="Times New Roman" w:eastAsia="Calibri" w:hAnsi="Times New Roman" w:cs="Times New Roman"/>
          <w:spacing w:val="-2"/>
          <w:sz w:val="24"/>
          <w:szCs w:val="24"/>
        </w:rPr>
        <w:t>Ограждающие конструкции зданий и их виды.</w:t>
      </w:r>
    </w:p>
    <w:p w:rsidR="001D33F1" w:rsidRPr="00607968" w:rsidRDefault="001D33F1" w:rsidP="00607968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607968">
        <w:rPr>
          <w:rFonts w:ascii="Times New Roman" w:eastAsia="Calibri" w:hAnsi="Times New Roman" w:cs="Times New Roman"/>
          <w:spacing w:val="-2"/>
          <w:sz w:val="24"/>
          <w:szCs w:val="24"/>
        </w:rPr>
        <w:t>Объемно-планировочные решения общественных зданий.</w:t>
      </w:r>
    </w:p>
    <w:p w:rsidR="001D33F1" w:rsidRPr="00607968" w:rsidRDefault="001D33F1" w:rsidP="00607968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33F1" w:rsidRPr="00AE2D02" w:rsidRDefault="001D33F1" w:rsidP="00607968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E2D02">
        <w:rPr>
          <w:rFonts w:ascii="Times New Roman" w:hAnsi="Times New Roman" w:cs="Times New Roman"/>
          <w:b/>
          <w:i/>
          <w:sz w:val="24"/>
          <w:szCs w:val="24"/>
        </w:rPr>
        <w:t>ПЛАНИРОВКА, ЗАСТРОЙКА И РЕКОНСТРУКЦИЯ НАСЕЛЕННЫХ МЕСТ.</w:t>
      </w:r>
    </w:p>
    <w:p w:rsidR="001D33F1" w:rsidRPr="00607968" w:rsidRDefault="001D33F1" w:rsidP="00607968">
      <w:pPr>
        <w:tabs>
          <w:tab w:val="left" w:pos="993"/>
          <w:tab w:val="left" w:pos="7371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07968">
        <w:rPr>
          <w:rFonts w:ascii="Times New Roman" w:hAnsi="Times New Roman" w:cs="Times New Roman"/>
          <w:sz w:val="24"/>
          <w:szCs w:val="24"/>
        </w:rPr>
        <w:t>1. Расселение. Виды и формы расселения. Системы расселения. Групповые системы населённых мест (ГСНМ). Типы и размеры систем. Основные характеристики функционирования ГСНМ и определение их границ.</w:t>
      </w:r>
    </w:p>
    <w:p w:rsidR="001D33F1" w:rsidRPr="00607968" w:rsidRDefault="001D33F1" w:rsidP="00607968">
      <w:pPr>
        <w:tabs>
          <w:tab w:val="left" w:pos="993"/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7968">
        <w:rPr>
          <w:rFonts w:ascii="Times New Roman" w:hAnsi="Times New Roman" w:cs="Times New Roman"/>
          <w:sz w:val="24"/>
          <w:szCs w:val="24"/>
        </w:rPr>
        <w:t>2. Районная планировка. Процессы урбанизации. Использование материалов районной планировки в градостроительстве. Расчет количества семей. Расчет потребности жилого фонда.</w:t>
      </w:r>
    </w:p>
    <w:p w:rsidR="001D33F1" w:rsidRPr="00607968" w:rsidRDefault="001D33F1" w:rsidP="00607968">
      <w:pPr>
        <w:tabs>
          <w:tab w:val="left" w:pos="993"/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7968">
        <w:rPr>
          <w:rFonts w:ascii="Times New Roman" w:hAnsi="Times New Roman" w:cs="Times New Roman"/>
          <w:sz w:val="24"/>
          <w:szCs w:val="24"/>
        </w:rPr>
        <w:t>3. Структурная организация селитебной территории. Структурные единицы селитебной территории. Задачи проектирования селитебной территории. Ступенчатое обслуживание.</w:t>
      </w:r>
    </w:p>
    <w:p w:rsidR="001D33F1" w:rsidRPr="00607968" w:rsidRDefault="001D33F1" w:rsidP="00607968">
      <w:pPr>
        <w:tabs>
          <w:tab w:val="left" w:pos="993"/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7968">
        <w:rPr>
          <w:rFonts w:ascii="Times New Roman" w:hAnsi="Times New Roman" w:cs="Times New Roman"/>
          <w:sz w:val="24"/>
          <w:szCs w:val="24"/>
        </w:rPr>
        <w:t xml:space="preserve">4. Функциональное зонирование территории микрорайона. Создание системы озеленения и зоны отдыха. Жилые здания. Функциональное зонирование жилища. Интегрированная планировочная структура. </w:t>
      </w:r>
    </w:p>
    <w:p w:rsidR="001D33F1" w:rsidRPr="00607968" w:rsidRDefault="001D33F1" w:rsidP="00607968">
      <w:pPr>
        <w:tabs>
          <w:tab w:val="left" w:pos="993"/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7968">
        <w:rPr>
          <w:rFonts w:ascii="Times New Roman" w:hAnsi="Times New Roman" w:cs="Times New Roman"/>
          <w:sz w:val="24"/>
          <w:szCs w:val="24"/>
        </w:rPr>
        <w:t>5. Промышленная зона. Структура промышленной территории. Принципы территориально-пространственной и функциональной организации промышленной территории. Состав городского промышленного района. Размеры территории городского промышленного района. Планировка и застройка городских промышленных районов.</w:t>
      </w:r>
    </w:p>
    <w:p w:rsidR="001D33F1" w:rsidRPr="00607968" w:rsidRDefault="001D33F1" w:rsidP="00607968">
      <w:pPr>
        <w:tabs>
          <w:tab w:val="left" w:pos="993"/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7968">
        <w:rPr>
          <w:rFonts w:ascii="Times New Roman" w:hAnsi="Times New Roman" w:cs="Times New Roman"/>
          <w:sz w:val="24"/>
          <w:szCs w:val="24"/>
        </w:rPr>
        <w:t>6. Коммунально-складская зона понятия, термины и определения. Принципы градостроительного решения коммунально-складской зоны. Состав территории складских и коммунально-складских районов.</w:t>
      </w:r>
    </w:p>
    <w:p w:rsidR="001D33F1" w:rsidRPr="00607968" w:rsidRDefault="001D33F1" w:rsidP="00607968">
      <w:pPr>
        <w:tabs>
          <w:tab w:val="left" w:pos="993"/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7968">
        <w:rPr>
          <w:rFonts w:ascii="Times New Roman" w:hAnsi="Times New Roman" w:cs="Times New Roman"/>
          <w:sz w:val="24"/>
          <w:szCs w:val="24"/>
        </w:rPr>
        <w:t xml:space="preserve">7. Зона внешнего транспорта. Состав транспортного узла. Принципы размещения и планировки. Классификация видов внешнего транспорта. Железнодорожный транспорт. Основные планировочные элементы структуры. </w:t>
      </w:r>
    </w:p>
    <w:p w:rsidR="001D33F1" w:rsidRPr="00607968" w:rsidRDefault="001D33F1" w:rsidP="00607968">
      <w:pPr>
        <w:tabs>
          <w:tab w:val="left" w:pos="993"/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7968">
        <w:rPr>
          <w:rFonts w:ascii="Times New Roman" w:hAnsi="Times New Roman" w:cs="Times New Roman"/>
          <w:sz w:val="24"/>
          <w:szCs w:val="24"/>
        </w:rPr>
        <w:t>8. Городской транспорт. Основные положения проектирования и нормативные требования к проектированию</w:t>
      </w:r>
      <w:r w:rsidRPr="0060796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07968">
        <w:rPr>
          <w:rFonts w:ascii="Times New Roman" w:hAnsi="Times New Roman" w:cs="Times New Roman"/>
          <w:sz w:val="24"/>
          <w:szCs w:val="24"/>
        </w:rPr>
        <w:t>транспортно-пешеходных связей, площадок различного назначения в жилых группах, автостоянок. Требования по охране окружающей среды при проектировании стоянок легковых автомобилей.</w:t>
      </w:r>
    </w:p>
    <w:p w:rsidR="000C4BD9" w:rsidRDefault="000C4BD9" w:rsidP="00607968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D33F1" w:rsidRPr="00AE2D02" w:rsidRDefault="001D33F1" w:rsidP="00607968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E2D02">
        <w:rPr>
          <w:rFonts w:ascii="Times New Roman" w:hAnsi="Times New Roman" w:cs="Times New Roman"/>
          <w:b/>
          <w:i/>
          <w:sz w:val="24"/>
          <w:szCs w:val="24"/>
        </w:rPr>
        <w:t>КОМПЛЕКСНОЕ И ИНЖЕНЕРНОЕ БЛАГОУСТРОЙСТВО.</w:t>
      </w:r>
    </w:p>
    <w:p w:rsidR="001D33F1" w:rsidRPr="00607968" w:rsidRDefault="001D33F1" w:rsidP="00607968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pacing w:val="-11"/>
          <w:sz w:val="24"/>
          <w:szCs w:val="24"/>
        </w:rPr>
      </w:pPr>
      <w:r w:rsidRPr="00607968">
        <w:rPr>
          <w:rFonts w:ascii="Times New Roman" w:eastAsia="Calibri" w:hAnsi="Times New Roman" w:cs="Times New Roman"/>
          <w:spacing w:val="-2"/>
          <w:sz w:val="24"/>
          <w:szCs w:val="24"/>
        </w:rPr>
        <w:t>Методы проектирования вертикальной планировки. Устройства и приемы вертикальной планировки сложного рельефа.</w:t>
      </w:r>
    </w:p>
    <w:p w:rsidR="001D33F1" w:rsidRPr="00607968" w:rsidRDefault="001D33F1" w:rsidP="00607968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pacing w:val="-11"/>
          <w:sz w:val="24"/>
          <w:szCs w:val="24"/>
        </w:rPr>
      </w:pPr>
      <w:r w:rsidRPr="00607968">
        <w:rPr>
          <w:rFonts w:ascii="Times New Roman" w:eastAsia="Calibri" w:hAnsi="Times New Roman" w:cs="Times New Roman"/>
          <w:spacing w:val="-2"/>
          <w:sz w:val="24"/>
          <w:szCs w:val="24"/>
        </w:rPr>
        <w:t>Организация стока поверхностных вод. Система отвода поверхностных вод.</w:t>
      </w:r>
    </w:p>
    <w:p w:rsidR="001D33F1" w:rsidRPr="00607968" w:rsidRDefault="001D33F1" w:rsidP="00607968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  <w:tab w:val="left" w:pos="77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pacing w:val="-16"/>
          <w:sz w:val="24"/>
          <w:szCs w:val="24"/>
        </w:rPr>
      </w:pPr>
      <w:r w:rsidRPr="00607968">
        <w:rPr>
          <w:rFonts w:ascii="Times New Roman" w:eastAsia="Calibri" w:hAnsi="Times New Roman" w:cs="Times New Roman"/>
          <w:spacing w:val="-2"/>
          <w:sz w:val="24"/>
          <w:szCs w:val="24"/>
        </w:rPr>
        <w:t>Подземные инженерные сети. Виды сетей. Способы прокладки подземных инженерных сетей.</w:t>
      </w:r>
      <w:r w:rsidRPr="0060796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07968">
        <w:rPr>
          <w:rFonts w:ascii="Times New Roman" w:eastAsia="Calibri" w:hAnsi="Times New Roman" w:cs="Times New Roman"/>
          <w:spacing w:val="-2"/>
          <w:sz w:val="24"/>
          <w:szCs w:val="24"/>
        </w:rPr>
        <w:t>Дренажи. Виды и конструкции дренажей. Условия устройства дренажей.</w:t>
      </w:r>
    </w:p>
    <w:p w:rsidR="001D33F1" w:rsidRPr="00607968" w:rsidRDefault="001D33F1" w:rsidP="00607968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607968">
        <w:rPr>
          <w:rFonts w:ascii="Times New Roman" w:eastAsia="Calibri" w:hAnsi="Times New Roman" w:cs="Times New Roman"/>
          <w:sz w:val="24"/>
          <w:szCs w:val="24"/>
        </w:rPr>
        <w:t>Освещение городских улиц, транспортных сооружений и пешеходных коммуникаций.</w:t>
      </w:r>
    </w:p>
    <w:p w:rsidR="001D33F1" w:rsidRPr="00607968" w:rsidRDefault="001D33F1" w:rsidP="00607968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607968">
        <w:rPr>
          <w:rFonts w:ascii="Times New Roman" w:eastAsia="Calibri" w:hAnsi="Times New Roman" w:cs="Times New Roman"/>
          <w:spacing w:val="-2"/>
          <w:sz w:val="24"/>
          <w:szCs w:val="24"/>
        </w:rPr>
        <w:lastRenderedPageBreak/>
        <w:t xml:space="preserve">Классификация малых архитектурных форм. Оснащение территории жилой застройки малыми архитектурными </w:t>
      </w:r>
      <w:r w:rsidRPr="00607968">
        <w:rPr>
          <w:rFonts w:ascii="Times New Roman" w:eastAsia="Calibri" w:hAnsi="Times New Roman" w:cs="Times New Roman"/>
          <w:spacing w:val="-5"/>
          <w:sz w:val="24"/>
          <w:szCs w:val="24"/>
        </w:rPr>
        <w:t>формами.</w:t>
      </w:r>
    </w:p>
    <w:p w:rsidR="001D33F1" w:rsidRPr="00607968" w:rsidRDefault="001D33F1" w:rsidP="00607968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607968">
        <w:rPr>
          <w:rFonts w:ascii="Times New Roman" w:eastAsia="Calibri" w:hAnsi="Times New Roman" w:cs="Times New Roman"/>
          <w:spacing w:val="-2"/>
          <w:sz w:val="24"/>
          <w:szCs w:val="24"/>
        </w:rPr>
        <w:t>Классификация городских зеленых насаждений. Проектирование зеленых насаждений в жилых районах.</w:t>
      </w:r>
    </w:p>
    <w:p w:rsidR="001D33F1" w:rsidRPr="00607968" w:rsidRDefault="001D33F1" w:rsidP="00607968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607968">
        <w:rPr>
          <w:rFonts w:ascii="Times New Roman" w:eastAsia="Calibri" w:hAnsi="Times New Roman" w:cs="Times New Roman"/>
          <w:spacing w:val="-2"/>
          <w:sz w:val="24"/>
          <w:szCs w:val="24"/>
        </w:rPr>
        <w:t>Основные мероприятия органов местного самоуправления по организации благоустройства территории муниципального образования. Установление административной ответственности за нарушение правил благоустройства.</w:t>
      </w:r>
    </w:p>
    <w:p w:rsidR="001D33F1" w:rsidRPr="00607968" w:rsidRDefault="001D33F1" w:rsidP="00607968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607968">
        <w:rPr>
          <w:rFonts w:ascii="Times New Roman" w:eastAsia="Calibri" w:hAnsi="Times New Roman" w:cs="Times New Roman"/>
          <w:spacing w:val="-2"/>
          <w:sz w:val="24"/>
          <w:szCs w:val="24"/>
        </w:rPr>
        <w:t>Принятие правил благоустройства территории муниципального образования. Полномочия органов местного самоуправления в сфере благоустройства.</w:t>
      </w:r>
    </w:p>
    <w:p w:rsidR="001D33F1" w:rsidRPr="00607968" w:rsidRDefault="001D33F1" w:rsidP="00607968">
      <w:pPr>
        <w:widowControl w:val="0"/>
        <w:shd w:val="clear" w:color="auto" w:fill="FFFFFF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1D33F1" w:rsidRPr="00AE2D02" w:rsidRDefault="001D33F1" w:rsidP="00607968">
      <w:pPr>
        <w:widowControl w:val="0"/>
        <w:shd w:val="clear" w:color="auto" w:fill="FFFFFF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E2D02">
        <w:rPr>
          <w:rFonts w:ascii="Times New Roman" w:hAnsi="Times New Roman" w:cs="Times New Roman"/>
          <w:b/>
          <w:i/>
          <w:sz w:val="24"/>
          <w:szCs w:val="24"/>
        </w:rPr>
        <w:t xml:space="preserve">ТРАНСПОРТНЫЕ СИСТЕМЫ ГОРОДОВ. </w:t>
      </w:r>
    </w:p>
    <w:p w:rsidR="001D33F1" w:rsidRPr="00607968" w:rsidRDefault="001D33F1" w:rsidP="00607968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  <w:tab w:val="left" w:pos="77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968">
        <w:rPr>
          <w:rFonts w:ascii="Times New Roman" w:eastAsia="Calibri" w:hAnsi="Times New Roman" w:cs="Times New Roman"/>
          <w:sz w:val="24"/>
          <w:szCs w:val="24"/>
        </w:rPr>
        <w:t xml:space="preserve">Классификация улично-дорожной сети городов. </w:t>
      </w:r>
      <w:r w:rsidR="00607968" w:rsidRPr="00607968">
        <w:rPr>
          <w:rFonts w:ascii="Times New Roman" w:eastAsia="Calibri" w:hAnsi="Times New Roman" w:cs="Times New Roman"/>
          <w:sz w:val="24"/>
          <w:szCs w:val="24"/>
        </w:rPr>
        <w:t>Размещение автостоянок и гаражей. Их основные типы. Технические и экологические требования к их размещению.</w:t>
      </w:r>
    </w:p>
    <w:p w:rsidR="001D33F1" w:rsidRPr="00607968" w:rsidRDefault="001D33F1" w:rsidP="00607968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  <w:tab w:val="left" w:pos="77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968">
        <w:rPr>
          <w:rFonts w:ascii="Times New Roman" w:eastAsia="Calibri" w:hAnsi="Times New Roman" w:cs="Times New Roman"/>
          <w:sz w:val="24"/>
          <w:szCs w:val="24"/>
        </w:rPr>
        <w:t xml:space="preserve">Принципы расчета дорожных одежд. Методы расчета пропускной способности магистральных улиц и городских дорог. </w:t>
      </w:r>
    </w:p>
    <w:p w:rsidR="001D33F1" w:rsidRPr="00607968" w:rsidRDefault="001D33F1" w:rsidP="00607968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  <w:tab w:val="left" w:pos="77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968">
        <w:rPr>
          <w:rFonts w:ascii="Times New Roman" w:eastAsia="Calibri" w:hAnsi="Times New Roman" w:cs="Times New Roman"/>
          <w:sz w:val="24"/>
          <w:szCs w:val="24"/>
        </w:rPr>
        <w:t>Виды массового пассажирского транспорта. Преимущества и недостатки индивидуального автомобильного и других видов пассажирского транспорта.</w:t>
      </w:r>
    </w:p>
    <w:p w:rsidR="001D33F1" w:rsidRPr="00607968" w:rsidRDefault="001D33F1" w:rsidP="00607968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607968">
        <w:rPr>
          <w:rFonts w:ascii="Times New Roman" w:eastAsia="Calibri" w:hAnsi="Times New Roman" w:cs="Times New Roman"/>
          <w:sz w:val="24"/>
          <w:szCs w:val="24"/>
        </w:rPr>
        <w:t>Организация транспортного и пешеходного движения на жилых территориях (жилой район, микрорайон).</w:t>
      </w:r>
      <w:r w:rsidRPr="00607968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Основы проектирования системы внутриквартальных проездов.</w:t>
      </w:r>
    </w:p>
    <w:p w:rsidR="001D33F1" w:rsidRPr="00607968" w:rsidRDefault="001D33F1" w:rsidP="00607968">
      <w:pPr>
        <w:widowControl w:val="0"/>
        <w:shd w:val="clear" w:color="auto" w:fill="FFFFFF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D33F1" w:rsidRPr="00AE2D02" w:rsidRDefault="001D33F1" w:rsidP="00607968">
      <w:pPr>
        <w:widowControl w:val="0"/>
        <w:shd w:val="clear" w:color="auto" w:fill="FFFFFF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E2D02">
        <w:rPr>
          <w:rFonts w:ascii="Times New Roman" w:hAnsi="Times New Roman" w:cs="Times New Roman"/>
          <w:b/>
          <w:i/>
          <w:sz w:val="24"/>
          <w:szCs w:val="24"/>
        </w:rPr>
        <w:t>ЭКОЛОГИЯ ГОРОДСКОЙ СРЕДЫ.</w:t>
      </w:r>
    </w:p>
    <w:p w:rsidR="00607968" w:rsidRPr="00607968" w:rsidRDefault="00607968" w:rsidP="00607968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  <w:tab w:val="left" w:pos="77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968">
        <w:rPr>
          <w:rFonts w:ascii="Times New Roman" w:eastAsia="Calibri" w:hAnsi="Times New Roman" w:cs="Times New Roman"/>
          <w:sz w:val="24"/>
          <w:szCs w:val="24"/>
        </w:rPr>
        <w:t xml:space="preserve">Классификация городских отходов, состав, нормы накопления. </w:t>
      </w:r>
    </w:p>
    <w:p w:rsidR="00607968" w:rsidRPr="00607968" w:rsidRDefault="00607968" w:rsidP="00607968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  <w:tab w:val="left" w:pos="77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968">
        <w:rPr>
          <w:rFonts w:ascii="Times New Roman" w:eastAsia="Calibri" w:hAnsi="Times New Roman" w:cs="Times New Roman"/>
          <w:sz w:val="24"/>
          <w:szCs w:val="24"/>
        </w:rPr>
        <w:t>Городская система санитарной очистки территории. Принципы организации, структура.</w:t>
      </w:r>
    </w:p>
    <w:p w:rsidR="00607968" w:rsidRPr="00607968" w:rsidRDefault="00607968" w:rsidP="00607968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  <w:tab w:val="left" w:pos="77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968">
        <w:rPr>
          <w:rFonts w:ascii="Times New Roman" w:eastAsia="Calibri" w:hAnsi="Times New Roman" w:cs="Times New Roman"/>
          <w:sz w:val="24"/>
          <w:szCs w:val="24"/>
        </w:rPr>
        <w:t>Уборка городских территорий. Санитарная очистка городов.</w:t>
      </w:r>
      <w:r w:rsidRPr="00607968">
        <w:rPr>
          <w:rFonts w:ascii="Times New Roman" w:hAnsi="Times New Roman" w:cs="Times New Roman"/>
          <w:sz w:val="24"/>
          <w:szCs w:val="24"/>
        </w:rPr>
        <w:t xml:space="preserve"> </w:t>
      </w:r>
      <w:r w:rsidRPr="00607968">
        <w:rPr>
          <w:rFonts w:ascii="Times New Roman" w:eastAsia="Calibri" w:hAnsi="Times New Roman" w:cs="Times New Roman"/>
          <w:sz w:val="24"/>
          <w:szCs w:val="24"/>
        </w:rPr>
        <w:t>Организация захоронения отходов производства и потребления. Переработка и утилизация отходов.</w:t>
      </w:r>
    </w:p>
    <w:p w:rsidR="00607968" w:rsidRPr="00607968" w:rsidRDefault="00607968" w:rsidP="00607968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  <w:tab w:val="left" w:pos="77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968">
        <w:rPr>
          <w:rFonts w:ascii="Times New Roman" w:eastAsia="Calibri" w:hAnsi="Times New Roman" w:cs="Times New Roman"/>
          <w:sz w:val="24"/>
          <w:szCs w:val="24"/>
        </w:rPr>
        <w:t>Экологические проблемы городов. Пути их решения.</w:t>
      </w:r>
      <w:r w:rsidRPr="00607968">
        <w:rPr>
          <w:rFonts w:ascii="Times New Roman" w:hAnsi="Times New Roman" w:cs="Times New Roman"/>
          <w:sz w:val="24"/>
          <w:szCs w:val="24"/>
        </w:rPr>
        <w:t xml:space="preserve"> </w:t>
      </w:r>
      <w:r w:rsidRPr="00607968">
        <w:rPr>
          <w:rFonts w:ascii="Times New Roman" w:eastAsia="Calibri" w:hAnsi="Times New Roman" w:cs="Times New Roman"/>
          <w:sz w:val="24"/>
          <w:szCs w:val="24"/>
        </w:rPr>
        <w:t>Городская водная среда. Источники загрязнения водных объектов.</w:t>
      </w:r>
    </w:p>
    <w:p w:rsidR="00607968" w:rsidRPr="00607968" w:rsidRDefault="00607968" w:rsidP="00607968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  <w:tab w:val="left" w:pos="77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968">
        <w:rPr>
          <w:rFonts w:ascii="Times New Roman" w:eastAsia="Calibri" w:hAnsi="Times New Roman" w:cs="Times New Roman"/>
          <w:sz w:val="24"/>
          <w:szCs w:val="24"/>
        </w:rPr>
        <w:t>Загрязнение атмосферного воздуха. Борьба с загрязнениями от автомобильных выбросов.</w:t>
      </w:r>
    </w:p>
    <w:p w:rsidR="006A2EFA" w:rsidRDefault="006A2EFA" w:rsidP="00607968">
      <w:pPr>
        <w:widowControl w:val="0"/>
        <w:shd w:val="clear" w:color="auto" w:fill="FFFFFF"/>
        <w:tabs>
          <w:tab w:val="left" w:pos="426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pacing w:val="-2"/>
          <w:sz w:val="24"/>
          <w:szCs w:val="28"/>
        </w:rPr>
      </w:pPr>
    </w:p>
    <w:p w:rsidR="009A4ADC" w:rsidRDefault="009A4ADC">
      <w:pPr>
        <w:rPr>
          <w:rFonts w:ascii="Times New Roman" w:hAnsi="Times New Roman" w:cs="Times New Roman"/>
          <w:b/>
          <w:spacing w:val="-2"/>
          <w:sz w:val="24"/>
          <w:szCs w:val="28"/>
        </w:rPr>
      </w:pPr>
      <w:r>
        <w:rPr>
          <w:rFonts w:ascii="Times New Roman" w:hAnsi="Times New Roman" w:cs="Times New Roman"/>
          <w:b/>
          <w:spacing w:val="-2"/>
          <w:sz w:val="24"/>
          <w:szCs w:val="28"/>
        </w:rPr>
        <w:br w:type="page"/>
      </w:r>
    </w:p>
    <w:p w:rsidR="00607968" w:rsidRDefault="006A2EFA" w:rsidP="00607968">
      <w:pPr>
        <w:widowControl w:val="0"/>
        <w:shd w:val="clear" w:color="auto" w:fill="FFFFFF"/>
        <w:tabs>
          <w:tab w:val="left" w:pos="426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pacing w:val="-2"/>
          <w:sz w:val="24"/>
          <w:szCs w:val="28"/>
        </w:rPr>
      </w:pPr>
      <w:r>
        <w:rPr>
          <w:rFonts w:ascii="Times New Roman" w:hAnsi="Times New Roman" w:cs="Times New Roman"/>
          <w:b/>
          <w:spacing w:val="-2"/>
          <w:sz w:val="24"/>
          <w:szCs w:val="28"/>
        </w:rPr>
        <w:lastRenderedPageBreak/>
        <w:t xml:space="preserve">2. </w:t>
      </w:r>
      <w:r w:rsidR="00607968" w:rsidRPr="00607968">
        <w:rPr>
          <w:rFonts w:ascii="Times New Roman" w:hAnsi="Times New Roman" w:cs="Times New Roman"/>
          <w:b/>
          <w:spacing w:val="-2"/>
          <w:sz w:val="24"/>
          <w:szCs w:val="28"/>
        </w:rPr>
        <w:t>СОПРОТИВЛЕНИЕ МАТЕРИАЛОВ. СТРОИТЕЛЬНАЯ МЕХАНИКА. КОНСТРУКЦИИ ГОРОДСКИХ СООРУЖЕНИЙ И ЗДАНИЙ. ТЕХНИЧЕСКИЕ ВОПРОСЫ РЕКОНСТРУКЦИИ ЗДАНИЙ.</w:t>
      </w:r>
    </w:p>
    <w:p w:rsidR="00607968" w:rsidRDefault="00607968" w:rsidP="00607968">
      <w:pPr>
        <w:widowControl w:val="0"/>
        <w:shd w:val="clear" w:color="auto" w:fill="FFFFFF"/>
        <w:tabs>
          <w:tab w:val="left" w:pos="426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/>
          <w:spacing w:val="-2"/>
          <w:sz w:val="24"/>
          <w:szCs w:val="28"/>
        </w:rPr>
      </w:pPr>
    </w:p>
    <w:p w:rsidR="00607968" w:rsidRPr="00AE2D02" w:rsidRDefault="00607968" w:rsidP="00607968">
      <w:pPr>
        <w:widowControl w:val="0"/>
        <w:shd w:val="clear" w:color="auto" w:fill="FFFFFF"/>
        <w:tabs>
          <w:tab w:val="left" w:pos="426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i/>
          <w:spacing w:val="-2"/>
          <w:sz w:val="24"/>
          <w:szCs w:val="28"/>
        </w:rPr>
      </w:pPr>
      <w:r w:rsidRPr="00AE2D02">
        <w:rPr>
          <w:rFonts w:ascii="Times New Roman" w:hAnsi="Times New Roman" w:cs="Times New Roman"/>
          <w:b/>
          <w:i/>
          <w:spacing w:val="-2"/>
          <w:sz w:val="24"/>
          <w:szCs w:val="28"/>
        </w:rPr>
        <w:t xml:space="preserve">СОПРОТИВЛЕНИЕ МАТЕРИАЛОВ. </w:t>
      </w:r>
    </w:p>
    <w:p w:rsidR="00D53BEA" w:rsidRPr="00B77CC1" w:rsidRDefault="00D53BEA" w:rsidP="00D53BEA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B77CC1">
        <w:rPr>
          <w:rFonts w:ascii="Times New Roman" w:hAnsi="Times New Roman"/>
          <w:sz w:val="24"/>
          <w:szCs w:val="24"/>
        </w:rPr>
        <w:t>Центральное растяжение бруса</w:t>
      </w:r>
      <w:r>
        <w:rPr>
          <w:rFonts w:ascii="Times New Roman" w:hAnsi="Times New Roman"/>
          <w:sz w:val="24"/>
          <w:szCs w:val="24"/>
        </w:rPr>
        <w:t>.</w:t>
      </w:r>
    </w:p>
    <w:p w:rsidR="00D53BEA" w:rsidRPr="00025598" w:rsidRDefault="00D53BEA" w:rsidP="00D53BEA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EB5622">
        <w:rPr>
          <w:rFonts w:ascii="Times New Roman" w:hAnsi="Times New Roman"/>
          <w:sz w:val="24"/>
          <w:szCs w:val="24"/>
        </w:rPr>
        <w:t>Поперечный изгиб бруса. Нормальные и касательные напряжения.</w:t>
      </w:r>
    </w:p>
    <w:p w:rsidR="00D53BEA" w:rsidRPr="00EB5622" w:rsidRDefault="00D53BEA" w:rsidP="00D53BEA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607E58">
        <w:rPr>
          <w:rFonts w:ascii="Times New Roman" w:hAnsi="Times New Roman"/>
          <w:sz w:val="24"/>
          <w:szCs w:val="24"/>
        </w:rPr>
        <w:t>Сложное сопротивление. Косой изгиб. Напряжение в произвольной точке поперечного сечения.</w:t>
      </w:r>
    </w:p>
    <w:p w:rsidR="00D53BEA" w:rsidRPr="00025598" w:rsidRDefault="00D53BEA" w:rsidP="00D53BEA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EB5622">
        <w:rPr>
          <w:rFonts w:ascii="Times New Roman" w:hAnsi="Times New Roman"/>
          <w:sz w:val="24"/>
          <w:szCs w:val="24"/>
        </w:rPr>
        <w:t xml:space="preserve">Сложное сопротивление бруса. </w:t>
      </w:r>
      <w:proofErr w:type="spellStart"/>
      <w:r w:rsidRPr="00EB5622">
        <w:rPr>
          <w:rFonts w:ascii="Times New Roman" w:hAnsi="Times New Roman"/>
          <w:sz w:val="24"/>
          <w:szCs w:val="24"/>
        </w:rPr>
        <w:t>Внецентренное</w:t>
      </w:r>
      <w:proofErr w:type="spellEnd"/>
      <w:r w:rsidRPr="00EB5622">
        <w:rPr>
          <w:rFonts w:ascii="Times New Roman" w:hAnsi="Times New Roman"/>
          <w:sz w:val="24"/>
          <w:szCs w:val="24"/>
        </w:rPr>
        <w:t xml:space="preserve"> сжатие.</w:t>
      </w:r>
    </w:p>
    <w:p w:rsidR="00D53BEA" w:rsidRPr="00EB5622" w:rsidRDefault="00D53BEA" w:rsidP="00D53BEA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607E58">
        <w:rPr>
          <w:rFonts w:ascii="Times New Roman" w:hAnsi="Times New Roman"/>
          <w:sz w:val="24"/>
          <w:szCs w:val="24"/>
        </w:rPr>
        <w:t>Устойчивость центрально сжатых стержней. Понятие о потере устойчивости, критической силе.</w:t>
      </w:r>
    </w:p>
    <w:p w:rsidR="00D53BEA" w:rsidRPr="00EB5622" w:rsidRDefault="00D53BEA" w:rsidP="00D53BEA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EB5622">
        <w:rPr>
          <w:rFonts w:ascii="Times New Roman" w:hAnsi="Times New Roman"/>
          <w:sz w:val="24"/>
          <w:szCs w:val="24"/>
        </w:rPr>
        <w:t>Продольный изгиб, расчёт сжатых стержней на устойчивость.</w:t>
      </w:r>
    </w:p>
    <w:p w:rsidR="00D53BEA" w:rsidRPr="00025598" w:rsidRDefault="00D53BEA" w:rsidP="00D53BEA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EB5622">
        <w:rPr>
          <w:rFonts w:ascii="Times New Roman" w:hAnsi="Times New Roman"/>
          <w:sz w:val="24"/>
          <w:szCs w:val="24"/>
        </w:rPr>
        <w:t>Определение прогибов и углов поворота балки методом начальных параметров.</w:t>
      </w:r>
    </w:p>
    <w:p w:rsidR="00D53BEA" w:rsidRDefault="00D53BEA" w:rsidP="00D53BEA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Кручение. Кручение брусьев тонкостенного открытого профиля.</w:t>
      </w:r>
    </w:p>
    <w:p w:rsidR="00607968" w:rsidRDefault="00607968" w:rsidP="00607968">
      <w:pPr>
        <w:widowControl w:val="0"/>
        <w:shd w:val="clear" w:color="auto" w:fill="FFFFFF"/>
        <w:tabs>
          <w:tab w:val="left" w:pos="426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/>
          <w:spacing w:val="-2"/>
          <w:sz w:val="24"/>
          <w:szCs w:val="28"/>
        </w:rPr>
      </w:pPr>
    </w:p>
    <w:p w:rsidR="00607968" w:rsidRPr="00AE2D02" w:rsidRDefault="00607968" w:rsidP="00607968">
      <w:pPr>
        <w:widowControl w:val="0"/>
        <w:shd w:val="clear" w:color="auto" w:fill="FFFFFF"/>
        <w:tabs>
          <w:tab w:val="left" w:pos="426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i/>
          <w:spacing w:val="-2"/>
          <w:sz w:val="24"/>
          <w:szCs w:val="28"/>
        </w:rPr>
      </w:pPr>
      <w:r w:rsidRPr="00AE2D02">
        <w:rPr>
          <w:rFonts w:ascii="Times New Roman" w:hAnsi="Times New Roman" w:cs="Times New Roman"/>
          <w:b/>
          <w:i/>
          <w:spacing w:val="-2"/>
          <w:sz w:val="24"/>
          <w:szCs w:val="28"/>
        </w:rPr>
        <w:t>СТРОИТЕЛЬНАЯ МЕХАНИКА.</w:t>
      </w:r>
    </w:p>
    <w:p w:rsidR="00D53BEA" w:rsidRPr="000D0D7A" w:rsidRDefault="00D53BEA" w:rsidP="00D53BEA">
      <w:pPr>
        <w:pStyle w:val="a3"/>
        <w:numPr>
          <w:ilvl w:val="0"/>
          <w:numId w:val="11"/>
        </w:numPr>
        <w:tabs>
          <w:tab w:val="clear" w:pos="720"/>
          <w:tab w:val="num" w:pos="-180"/>
          <w:tab w:val="left" w:pos="426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607E58">
        <w:rPr>
          <w:rFonts w:ascii="Times New Roman" w:hAnsi="Times New Roman"/>
          <w:sz w:val="24"/>
          <w:szCs w:val="24"/>
        </w:rPr>
        <w:t xml:space="preserve">Внутренние усилия в стержнях рам и балок. Правила построения и свойства эпюр изгибающего момента, перерезывающего и продольного усилий. </w:t>
      </w:r>
    </w:p>
    <w:p w:rsidR="00D53BEA" w:rsidRPr="000D0D7A" w:rsidRDefault="00D53BEA" w:rsidP="00D53BEA">
      <w:pPr>
        <w:pStyle w:val="a3"/>
        <w:numPr>
          <w:ilvl w:val="0"/>
          <w:numId w:val="11"/>
        </w:numPr>
        <w:tabs>
          <w:tab w:val="clear" w:pos="720"/>
          <w:tab w:val="num" w:pos="-180"/>
          <w:tab w:val="left" w:pos="426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607E58">
        <w:rPr>
          <w:rFonts w:ascii="Times New Roman" w:hAnsi="Times New Roman"/>
          <w:sz w:val="24"/>
          <w:szCs w:val="24"/>
        </w:rPr>
        <w:t>Классификация плоских стержневых систем (рамы, фермы, балки, рамы) и основная задача их расчета с точки зрения строительной механики.</w:t>
      </w:r>
    </w:p>
    <w:p w:rsidR="00D53BEA" w:rsidRPr="000D0D7A" w:rsidRDefault="00D53BEA" w:rsidP="00D53BEA">
      <w:pPr>
        <w:pStyle w:val="a3"/>
        <w:numPr>
          <w:ilvl w:val="0"/>
          <w:numId w:val="11"/>
        </w:numPr>
        <w:tabs>
          <w:tab w:val="clear" w:pos="720"/>
          <w:tab w:val="num" w:pos="-180"/>
          <w:tab w:val="left" w:pos="426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607E58">
        <w:rPr>
          <w:rFonts w:ascii="Times New Roman" w:hAnsi="Times New Roman"/>
          <w:sz w:val="24"/>
          <w:szCs w:val="24"/>
        </w:rPr>
        <w:t>Виды опорных закреплений плоских с</w:t>
      </w:r>
      <w:r>
        <w:rPr>
          <w:rFonts w:ascii="Times New Roman" w:hAnsi="Times New Roman"/>
          <w:sz w:val="24"/>
          <w:szCs w:val="24"/>
        </w:rPr>
        <w:t>тержневых систем.</w:t>
      </w:r>
    </w:p>
    <w:p w:rsidR="00D53BEA" w:rsidRDefault="00D53BEA" w:rsidP="00D53BEA">
      <w:pPr>
        <w:pStyle w:val="a3"/>
        <w:numPr>
          <w:ilvl w:val="0"/>
          <w:numId w:val="11"/>
        </w:numPr>
        <w:tabs>
          <w:tab w:val="clear" w:pos="720"/>
          <w:tab w:val="num" w:pos="-180"/>
          <w:tab w:val="left" w:pos="426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EB5622">
        <w:rPr>
          <w:rFonts w:ascii="Times New Roman" w:hAnsi="Times New Roman"/>
          <w:sz w:val="24"/>
          <w:szCs w:val="24"/>
        </w:rPr>
        <w:t>Методы расчёта статически определимых ферм.</w:t>
      </w:r>
    </w:p>
    <w:p w:rsidR="00D53BEA" w:rsidRPr="00EB5622" w:rsidRDefault="00D53BEA" w:rsidP="00D53BEA">
      <w:pPr>
        <w:pStyle w:val="a3"/>
        <w:numPr>
          <w:ilvl w:val="0"/>
          <w:numId w:val="11"/>
        </w:numPr>
        <w:tabs>
          <w:tab w:val="clear" w:pos="720"/>
          <w:tab w:val="num" w:pos="-180"/>
          <w:tab w:val="left" w:pos="426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607E58">
        <w:rPr>
          <w:rFonts w:ascii="Times New Roman" w:hAnsi="Times New Roman"/>
          <w:sz w:val="24"/>
          <w:szCs w:val="24"/>
        </w:rPr>
        <w:t>Система уравнений равновесия для расчета статически определимых стержневых систем.</w:t>
      </w:r>
    </w:p>
    <w:p w:rsidR="00D53BEA" w:rsidRDefault="00D53BEA" w:rsidP="00D53BEA">
      <w:pPr>
        <w:pStyle w:val="a3"/>
        <w:numPr>
          <w:ilvl w:val="0"/>
          <w:numId w:val="11"/>
        </w:numPr>
        <w:tabs>
          <w:tab w:val="clear" w:pos="720"/>
          <w:tab w:val="num" w:pos="-180"/>
          <w:tab w:val="left" w:pos="426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EB5622">
        <w:rPr>
          <w:rFonts w:ascii="Times New Roman" w:hAnsi="Times New Roman"/>
          <w:sz w:val="24"/>
          <w:szCs w:val="24"/>
        </w:rPr>
        <w:t>Расчёт статически неопределимых рам методом сил.</w:t>
      </w:r>
    </w:p>
    <w:p w:rsidR="00D53BEA" w:rsidRDefault="00D53BEA" w:rsidP="00D53BEA">
      <w:pPr>
        <w:pStyle w:val="a3"/>
        <w:numPr>
          <w:ilvl w:val="0"/>
          <w:numId w:val="11"/>
        </w:numPr>
        <w:tabs>
          <w:tab w:val="clear" w:pos="720"/>
          <w:tab w:val="num" w:pos="-180"/>
          <w:tab w:val="left" w:pos="426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EB5622">
        <w:rPr>
          <w:rFonts w:ascii="Times New Roman" w:hAnsi="Times New Roman"/>
          <w:sz w:val="24"/>
          <w:szCs w:val="24"/>
        </w:rPr>
        <w:t xml:space="preserve">Расчёт статически неопределимых рам методом </w:t>
      </w:r>
      <w:r>
        <w:rPr>
          <w:rFonts w:ascii="Times New Roman" w:hAnsi="Times New Roman"/>
          <w:sz w:val="24"/>
          <w:szCs w:val="24"/>
        </w:rPr>
        <w:t>перемещений</w:t>
      </w:r>
      <w:r w:rsidRPr="00EB5622">
        <w:rPr>
          <w:rFonts w:ascii="Times New Roman" w:hAnsi="Times New Roman"/>
          <w:sz w:val="24"/>
          <w:szCs w:val="24"/>
        </w:rPr>
        <w:t>.</w:t>
      </w:r>
    </w:p>
    <w:p w:rsidR="00D53BEA" w:rsidRDefault="00D53BEA" w:rsidP="00D53BEA">
      <w:pPr>
        <w:pStyle w:val="a3"/>
        <w:numPr>
          <w:ilvl w:val="0"/>
          <w:numId w:val="11"/>
        </w:numPr>
        <w:tabs>
          <w:tab w:val="clear" w:pos="720"/>
          <w:tab w:val="num" w:pos="-180"/>
          <w:tab w:val="left" w:pos="426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EB5622">
        <w:rPr>
          <w:rFonts w:ascii="Times New Roman" w:hAnsi="Times New Roman"/>
          <w:sz w:val="24"/>
          <w:szCs w:val="24"/>
        </w:rPr>
        <w:t xml:space="preserve">Расчёт статически неопределимых рам </w:t>
      </w:r>
      <w:r>
        <w:rPr>
          <w:rFonts w:ascii="Times New Roman" w:hAnsi="Times New Roman"/>
          <w:sz w:val="24"/>
          <w:szCs w:val="24"/>
        </w:rPr>
        <w:t>смешанным методом</w:t>
      </w:r>
      <w:r w:rsidRPr="00EB5622">
        <w:rPr>
          <w:rFonts w:ascii="Times New Roman" w:hAnsi="Times New Roman"/>
          <w:sz w:val="24"/>
          <w:szCs w:val="24"/>
        </w:rPr>
        <w:t>.</w:t>
      </w:r>
    </w:p>
    <w:p w:rsidR="00607968" w:rsidRPr="00607968" w:rsidRDefault="00607968" w:rsidP="00607968">
      <w:pPr>
        <w:widowControl w:val="0"/>
        <w:shd w:val="clear" w:color="auto" w:fill="FFFFFF"/>
        <w:tabs>
          <w:tab w:val="left" w:pos="426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/>
          <w:spacing w:val="-2"/>
          <w:sz w:val="24"/>
          <w:szCs w:val="28"/>
        </w:rPr>
      </w:pPr>
    </w:p>
    <w:p w:rsidR="00607968" w:rsidRPr="00AE2D02" w:rsidRDefault="00607968" w:rsidP="00607968">
      <w:pPr>
        <w:widowControl w:val="0"/>
        <w:shd w:val="clear" w:color="auto" w:fill="FFFFFF"/>
        <w:tabs>
          <w:tab w:val="left" w:pos="426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i/>
          <w:spacing w:val="-2"/>
          <w:sz w:val="24"/>
          <w:szCs w:val="28"/>
        </w:rPr>
      </w:pPr>
      <w:r w:rsidRPr="00AE2D02">
        <w:rPr>
          <w:rFonts w:ascii="Times New Roman" w:hAnsi="Times New Roman" w:cs="Times New Roman"/>
          <w:b/>
          <w:i/>
          <w:spacing w:val="-2"/>
          <w:sz w:val="24"/>
          <w:szCs w:val="28"/>
        </w:rPr>
        <w:t>КОНСТРУКЦИИ ГОРОДСКИХ СООРУЖЕНИЙ И ЗДАНИЙ. ТЕХНИЧЕСКИЕ ВОПРОСЫ РЕКОНСТРУКЦИИ ЗДАНИЙ.</w:t>
      </w:r>
    </w:p>
    <w:p w:rsidR="00607968" w:rsidRPr="00EB5622" w:rsidRDefault="00607968" w:rsidP="000C4BD9">
      <w:pPr>
        <w:pStyle w:val="a3"/>
        <w:numPr>
          <w:ilvl w:val="0"/>
          <w:numId w:val="18"/>
        </w:numPr>
        <w:tabs>
          <w:tab w:val="left" w:pos="426"/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5622">
        <w:rPr>
          <w:rFonts w:ascii="Times New Roman" w:hAnsi="Times New Roman"/>
          <w:sz w:val="24"/>
          <w:szCs w:val="24"/>
        </w:rPr>
        <w:t>Нагрузки и воздействия. Виды нагрузок, коэффициенты надежности. Расчетные и нормативные сопротивления строительных материалов.</w:t>
      </w:r>
    </w:p>
    <w:p w:rsidR="00607968" w:rsidRPr="00EB5622" w:rsidRDefault="00607968" w:rsidP="000C4BD9">
      <w:pPr>
        <w:pStyle w:val="a3"/>
        <w:numPr>
          <w:ilvl w:val="0"/>
          <w:numId w:val="18"/>
        </w:numPr>
        <w:tabs>
          <w:tab w:val="left" w:pos="426"/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5622">
        <w:rPr>
          <w:rFonts w:ascii="Times New Roman" w:hAnsi="Times New Roman"/>
          <w:sz w:val="24"/>
          <w:szCs w:val="24"/>
        </w:rPr>
        <w:t>Методы расчета строительных конструкций. Основные положения метода расчета по предельным состояниям.</w:t>
      </w:r>
    </w:p>
    <w:p w:rsidR="00607968" w:rsidRPr="00EB5622" w:rsidRDefault="00607968" w:rsidP="000C4BD9">
      <w:pPr>
        <w:pStyle w:val="a3"/>
        <w:numPr>
          <w:ilvl w:val="0"/>
          <w:numId w:val="18"/>
        </w:numPr>
        <w:tabs>
          <w:tab w:val="left" w:pos="426"/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5622">
        <w:rPr>
          <w:rFonts w:ascii="Times New Roman" w:hAnsi="Times New Roman"/>
          <w:sz w:val="24"/>
          <w:szCs w:val="24"/>
        </w:rPr>
        <w:t>Центрально растянутые элементы строительных конструкций. Особенности расчета и конструирования элементов из металла и железобетона.</w:t>
      </w:r>
    </w:p>
    <w:p w:rsidR="00607968" w:rsidRPr="00EB5622" w:rsidRDefault="00607968" w:rsidP="000C4BD9">
      <w:pPr>
        <w:pStyle w:val="a3"/>
        <w:numPr>
          <w:ilvl w:val="0"/>
          <w:numId w:val="18"/>
        </w:numPr>
        <w:tabs>
          <w:tab w:val="left" w:pos="426"/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5622">
        <w:rPr>
          <w:rFonts w:ascii="Times New Roman" w:hAnsi="Times New Roman"/>
          <w:sz w:val="24"/>
          <w:szCs w:val="24"/>
        </w:rPr>
        <w:t>Изгибаемые строительные конструкции. Особенности расчета и конструирования балок и ригелей из металла, железобетона и дерева.</w:t>
      </w:r>
    </w:p>
    <w:p w:rsidR="00607968" w:rsidRPr="00EB5622" w:rsidRDefault="00607968" w:rsidP="000C4BD9">
      <w:pPr>
        <w:pStyle w:val="a3"/>
        <w:numPr>
          <w:ilvl w:val="0"/>
          <w:numId w:val="18"/>
        </w:numPr>
        <w:tabs>
          <w:tab w:val="left" w:pos="426"/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5622">
        <w:rPr>
          <w:rFonts w:ascii="Times New Roman" w:hAnsi="Times New Roman"/>
          <w:sz w:val="24"/>
          <w:szCs w:val="24"/>
        </w:rPr>
        <w:t xml:space="preserve">Центрально и </w:t>
      </w:r>
      <w:proofErr w:type="spellStart"/>
      <w:r w:rsidRPr="00EB5622">
        <w:rPr>
          <w:rFonts w:ascii="Times New Roman" w:hAnsi="Times New Roman"/>
          <w:sz w:val="24"/>
          <w:szCs w:val="24"/>
        </w:rPr>
        <w:t>внецентренно-сжатые</w:t>
      </w:r>
      <w:proofErr w:type="spellEnd"/>
      <w:r w:rsidRPr="00EB5622">
        <w:rPr>
          <w:rFonts w:ascii="Times New Roman" w:hAnsi="Times New Roman"/>
          <w:sz w:val="24"/>
          <w:szCs w:val="24"/>
        </w:rPr>
        <w:t xml:space="preserve"> строительные конструкции. Особенности расчета и конструирования стоек и колонн из металла, железобетона и дерева.</w:t>
      </w:r>
    </w:p>
    <w:p w:rsidR="00607968" w:rsidRPr="00EB5622" w:rsidRDefault="00607968" w:rsidP="000C4BD9">
      <w:pPr>
        <w:pStyle w:val="a3"/>
        <w:numPr>
          <w:ilvl w:val="0"/>
          <w:numId w:val="18"/>
        </w:numPr>
        <w:tabs>
          <w:tab w:val="left" w:pos="426"/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5622">
        <w:rPr>
          <w:rFonts w:ascii="Times New Roman" w:hAnsi="Times New Roman"/>
          <w:sz w:val="24"/>
          <w:szCs w:val="24"/>
        </w:rPr>
        <w:t xml:space="preserve">Типы центрально и </w:t>
      </w:r>
      <w:proofErr w:type="spellStart"/>
      <w:r w:rsidRPr="00EB5622">
        <w:rPr>
          <w:rFonts w:ascii="Times New Roman" w:hAnsi="Times New Roman"/>
          <w:sz w:val="24"/>
          <w:szCs w:val="24"/>
        </w:rPr>
        <w:t>внецентренно-сжатых</w:t>
      </w:r>
      <w:proofErr w:type="spellEnd"/>
      <w:r w:rsidRPr="00EB5622">
        <w:rPr>
          <w:rFonts w:ascii="Times New Roman" w:hAnsi="Times New Roman"/>
          <w:sz w:val="24"/>
          <w:szCs w:val="24"/>
        </w:rPr>
        <w:t xml:space="preserve"> металлических колонн сплошного сечения, конструирование и расчет</w:t>
      </w:r>
      <w:r>
        <w:rPr>
          <w:rFonts w:ascii="Times New Roman" w:hAnsi="Times New Roman"/>
          <w:sz w:val="24"/>
          <w:szCs w:val="24"/>
        </w:rPr>
        <w:t>.</w:t>
      </w:r>
    </w:p>
    <w:p w:rsidR="00607968" w:rsidRPr="00EB5622" w:rsidRDefault="00607968" w:rsidP="000C4BD9">
      <w:pPr>
        <w:pStyle w:val="a3"/>
        <w:numPr>
          <w:ilvl w:val="0"/>
          <w:numId w:val="18"/>
        </w:numPr>
        <w:tabs>
          <w:tab w:val="left" w:pos="426"/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5622">
        <w:rPr>
          <w:rFonts w:ascii="Times New Roman" w:hAnsi="Times New Roman"/>
          <w:sz w:val="24"/>
          <w:szCs w:val="24"/>
        </w:rPr>
        <w:t>Стыки и сопряжения элементов строительных конструкций. Сварные, болтовые заклепочные соединения. Основные принципы расчета и конструирования.</w:t>
      </w:r>
    </w:p>
    <w:p w:rsidR="00607968" w:rsidRPr="00EB5622" w:rsidRDefault="00607968" w:rsidP="000C4BD9">
      <w:pPr>
        <w:pStyle w:val="a3"/>
        <w:numPr>
          <w:ilvl w:val="0"/>
          <w:numId w:val="18"/>
        </w:numPr>
        <w:tabs>
          <w:tab w:val="left" w:pos="426"/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5622">
        <w:rPr>
          <w:rFonts w:ascii="Times New Roman" w:hAnsi="Times New Roman"/>
          <w:sz w:val="24"/>
          <w:szCs w:val="24"/>
        </w:rPr>
        <w:t>Виды сварки металлических конструкций, типы и расчёт сварных швов и соединений</w:t>
      </w:r>
      <w:r>
        <w:rPr>
          <w:rFonts w:ascii="Times New Roman" w:hAnsi="Times New Roman"/>
          <w:sz w:val="24"/>
          <w:szCs w:val="24"/>
        </w:rPr>
        <w:t>.</w:t>
      </w:r>
    </w:p>
    <w:p w:rsidR="00607968" w:rsidRPr="00607968" w:rsidRDefault="00607968" w:rsidP="000C4BD9">
      <w:pPr>
        <w:pStyle w:val="a3"/>
        <w:numPr>
          <w:ilvl w:val="0"/>
          <w:numId w:val="18"/>
        </w:numPr>
        <w:tabs>
          <w:tab w:val="left" w:pos="426"/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5622">
        <w:rPr>
          <w:rFonts w:ascii="Times New Roman" w:hAnsi="Times New Roman"/>
          <w:sz w:val="24"/>
          <w:szCs w:val="24"/>
        </w:rPr>
        <w:t>Виды и расчёт болтовых соединений металлических конструкций. Особенности работы и расчёта соединений на высокопрочных болтах</w:t>
      </w:r>
      <w:r>
        <w:rPr>
          <w:rFonts w:ascii="Times New Roman" w:hAnsi="Times New Roman"/>
          <w:sz w:val="24"/>
          <w:szCs w:val="24"/>
        </w:rPr>
        <w:t>.</w:t>
      </w:r>
      <w:r w:rsidRPr="00607968">
        <w:rPr>
          <w:rFonts w:ascii="Times New Roman" w:hAnsi="Times New Roman"/>
          <w:sz w:val="24"/>
          <w:szCs w:val="24"/>
        </w:rPr>
        <w:t xml:space="preserve"> </w:t>
      </w:r>
      <w:r w:rsidRPr="00EB5622">
        <w:rPr>
          <w:rFonts w:ascii="Times New Roman" w:hAnsi="Times New Roman"/>
          <w:sz w:val="24"/>
          <w:szCs w:val="24"/>
        </w:rPr>
        <w:t>Прокатные стальные балки. Подбор и проверка сечения.</w:t>
      </w:r>
    </w:p>
    <w:p w:rsidR="00607968" w:rsidRPr="00EB5622" w:rsidRDefault="00607968" w:rsidP="000C4BD9">
      <w:pPr>
        <w:pStyle w:val="a3"/>
        <w:numPr>
          <w:ilvl w:val="0"/>
          <w:numId w:val="18"/>
        </w:numPr>
        <w:shd w:val="clear" w:color="auto" w:fill="FFFFFF"/>
        <w:tabs>
          <w:tab w:val="left" w:pos="426"/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B5622">
        <w:rPr>
          <w:rFonts w:ascii="Times New Roman" w:hAnsi="Times New Roman"/>
          <w:color w:val="000000"/>
          <w:sz w:val="24"/>
          <w:szCs w:val="24"/>
        </w:rPr>
        <w:t>Стальные балки составного сечения. Типы и определение основных размеров сечения, компоновка составного сечения и проверка прочности балки</w:t>
      </w:r>
    </w:p>
    <w:p w:rsidR="00607968" w:rsidRPr="00607968" w:rsidRDefault="00607968" w:rsidP="000C4BD9">
      <w:pPr>
        <w:pStyle w:val="a3"/>
        <w:numPr>
          <w:ilvl w:val="0"/>
          <w:numId w:val="18"/>
        </w:numPr>
        <w:tabs>
          <w:tab w:val="left" w:pos="426"/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B5622">
        <w:rPr>
          <w:rFonts w:ascii="Times New Roman" w:hAnsi="Times New Roman"/>
          <w:sz w:val="24"/>
          <w:szCs w:val="24"/>
        </w:rPr>
        <w:t>Расчёт центрально сжатых деревянных элементов.</w:t>
      </w:r>
      <w:r w:rsidRPr="006079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Основные принципы усиления деревянных конструкций.</w:t>
      </w:r>
    </w:p>
    <w:p w:rsidR="00607968" w:rsidRPr="00EB5622" w:rsidRDefault="00607968" w:rsidP="000C4BD9">
      <w:pPr>
        <w:pStyle w:val="a3"/>
        <w:numPr>
          <w:ilvl w:val="0"/>
          <w:numId w:val="18"/>
        </w:numPr>
        <w:tabs>
          <w:tab w:val="left" w:pos="426"/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5622">
        <w:rPr>
          <w:rFonts w:ascii="Times New Roman" w:hAnsi="Times New Roman"/>
          <w:sz w:val="24"/>
          <w:szCs w:val="24"/>
        </w:rPr>
        <w:t xml:space="preserve">Расчёт </w:t>
      </w:r>
      <w:proofErr w:type="spellStart"/>
      <w:r w:rsidRPr="00EB5622">
        <w:rPr>
          <w:rFonts w:ascii="Times New Roman" w:hAnsi="Times New Roman"/>
          <w:sz w:val="24"/>
          <w:szCs w:val="24"/>
        </w:rPr>
        <w:t>внецентренно</w:t>
      </w:r>
      <w:proofErr w:type="spellEnd"/>
      <w:r w:rsidRPr="00EB5622">
        <w:rPr>
          <w:rFonts w:ascii="Times New Roman" w:hAnsi="Times New Roman"/>
          <w:sz w:val="24"/>
          <w:szCs w:val="24"/>
        </w:rPr>
        <w:t xml:space="preserve"> сжатых деревянных элементов.</w:t>
      </w:r>
    </w:p>
    <w:p w:rsidR="00607968" w:rsidRPr="00EB5622" w:rsidRDefault="00607968" w:rsidP="000C4BD9">
      <w:pPr>
        <w:pStyle w:val="a3"/>
        <w:numPr>
          <w:ilvl w:val="0"/>
          <w:numId w:val="18"/>
        </w:numPr>
        <w:tabs>
          <w:tab w:val="left" w:pos="426"/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5622">
        <w:rPr>
          <w:rFonts w:ascii="Times New Roman" w:hAnsi="Times New Roman"/>
          <w:sz w:val="24"/>
          <w:szCs w:val="24"/>
        </w:rPr>
        <w:t>Особенности расчёта и конструирования  сплошных железобетонных колонн</w:t>
      </w:r>
      <w:r>
        <w:rPr>
          <w:rFonts w:ascii="Times New Roman" w:hAnsi="Times New Roman"/>
          <w:sz w:val="24"/>
          <w:szCs w:val="24"/>
        </w:rPr>
        <w:t>.</w:t>
      </w:r>
    </w:p>
    <w:p w:rsidR="00607968" w:rsidRPr="00EB5622" w:rsidRDefault="00607968" w:rsidP="000C4BD9">
      <w:pPr>
        <w:pStyle w:val="a3"/>
        <w:numPr>
          <w:ilvl w:val="0"/>
          <w:numId w:val="18"/>
        </w:numPr>
        <w:tabs>
          <w:tab w:val="left" w:pos="426"/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5622">
        <w:rPr>
          <w:rFonts w:ascii="Times New Roman" w:hAnsi="Times New Roman"/>
          <w:sz w:val="24"/>
          <w:szCs w:val="24"/>
        </w:rPr>
        <w:t>Особенности расчёта и конструирования железобетонных фундаментов под колонны</w:t>
      </w:r>
      <w:r>
        <w:rPr>
          <w:rFonts w:ascii="Times New Roman" w:hAnsi="Times New Roman"/>
          <w:sz w:val="24"/>
          <w:szCs w:val="24"/>
        </w:rPr>
        <w:t>.</w:t>
      </w:r>
    </w:p>
    <w:p w:rsidR="00607968" w:rsidRPr="00EB5622" w:rsidRDefault="00607968" w:rsidP="000C4BD9">
      <w:pPr>
        <w:pStyle w:val="a3"/>
        <w:numPr>
          <w:ilvl w:val="0"/>
          <w:numId w:val="18"/>
        </w:numPr>
        <w:tabs>
          <w:tab w:val="left" w:pos="426"/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5622">
        <w:rPr>
          <w:rFonts w:ascii="Times New Roman" w:hAnsi="Times New Roman"/>
          <w:sz w:val="24"/>
          <w:szCs w:val="24"/>
        </w:rPr>
        <w:t>Расчёт сжатых неармированных каменных конструкций</w:t>
      </w:r>
      <w:r>
        <w:rPr>
          <w:rFonts w:ascii="Times New Roman" w:hAnsi="Times New Roman"/>
          <w:sz w:val="24"/>
          <w:szCs w:val="24"/>
        </w:rPr>
        <w:t>.</w:t>
      </w:r>
    </w:p>
    <w:p w:rsidR="00607968" w:rsidRPr="00EB5622" w:rsidRDefault="00607968" w:rsidP="000C4BD9">
      <w:pPr>
        <w:pStyle w:val="a3"/>
        <w:numPr>
          <w:ilvl w:val="0"/>
          <w:numId w:val="18"/>
        </w:numPr>
        <w:tabs>
          <w:tab w:val="left" w:pos="426"/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5622">
        <w:rPr>
          <w:rFonts w:ascii="Times New Roman" w:hAnsi="Times New Roman"/>
          <w:sz w:val="24"/>
          <w:szCs w:val="24"/>
        </w:rPr>
        <w:t>Особенности  поперечного армирования  и расчёта сжатых армокаменных конструкций</w:t>
      </w:r>
      <w:r>
        <w:rPr>
          <w:rFonts w:ascii="Times New Roman" w:hAnsi="Times New Roman"/>
          <w:sz w:val="24"/>
          <w:szCs w:val="24"/>
        </w:rPr>
        <w:t>.</w:t>
      </w:r>
    </w:p>
    <w:p w:rsidR="00607968" w:rsidRPr="00EB5622" w:rsidRDefault="00607968" w:rsidP="000C4BD9">
      <w:pPr>
        <w:pStyle w:val="a3"/>
        <w:numPr>
          <w:ilvl w:val="0"/>
          <w:numId w:val="18"/>
        </w:numPr>
        <w:tabs>
          <w:tab w:val="left" w:pos="426"/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5622">
        <w:rPr>
          <w:rFonts w:ascii="Times New Roman" w:hAnsi="Times New Roman"/>
          <w:sz w:val="24"/>
          <w:szCs w:val="24"/>
        </w:rPr>
        <w:lastRenderedPageBreak/>
        <w:t>Конструктивные схемы  каменных зданий и особенности их расчёта</w:t>
      </w:r>
      <w:r>
        <w:rPr>
          <w:rFonts w:ascii="Times New Roman" w:hAnsi="Times New Roman"/>
          <w:sz w:val="24"/>
          <w:szCs w:val="24"/>
        </w:rPr>
        <w:t>.</w:t>
      </w:r>
    </w:p>
    <w:p w:rsidR="00607968" w:rsidRPr="00EB5622" w:rsidRDefault="00607968" w:rsidP="000C4BD9">
      <w:pPr>
        <w:pStyle w:val="a3"/>
        <w:numPr>
          <w:ilvl w:val="0"/>
          <w:numId w:val="18"/>
        </w:numPr>
        <w:tabs>
          <w:tab w:val="left" w:pos="426"/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B5622">
        <w:rPr>
          <w:rFonts w:ascii="Times New Roman" w:hAnsi="Times New Roman"/>
          <w:bCs/>
          <w:sz w:val="24"/>
          <w:szCs w:val="24"/>
        </w:rPr>
        <w:t>Неразрушающие методы  испытаний строительных конструкций.</w:t>
      </w:r>
      <w:r w:rsidRPr="00EB5622">
        <w:rPr>
          <w:rFonts w:ascii="Times New Roman" w:hAnsi="Times New Roman"/>
          <w:sz w:val="24"/>
          <w:szCs w:val="24"/>
        </w:rPr>
        <w:t xml:space="preserve"> </w:t>
      </w:r>
    </w:p>
    <w:p w:rsidR="00607968" w:rsidRDefault="00607968" w:rsidP="000C4BD9">
      <w:pPr>
        <w:pStyle w:val="a3"/>
        <w:numPr>
          <w:ilvl w:val="0"/>
          <w:numId w:val="18"/>
        </w:numPr>
        <w:tabs>
          <w:tab w:val="left" w:pos="426"/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pacing w:val="-2"/>
          <w:sz w:val="24"/>
          <w:szCs w:val="28"/>
        </w:rPr>
      </w:pPr>
      <w:r w:rsidRPr="00EB5622">
        <w:rPr>
          <w:rFonts w:ascii="Times New Roman" w:hAnsi="Times New Roman"/>
          <w:sz w:val="24"/>
          <w:szCs w:val="24"/>
        </w:rPr>
        <w:t xml:space="preserve">Основные принципы увеличения несущей способности и жёсткости </w:t>
      </w:r>
      <w:proofErr w:type="gramStart"/>
      <w:r w:rsidRPr="00EB5622">
        <w:rPr>
          <w:rFonts w:ascii="Times New Roman" w:hAnsi="Times New Roman"/>
          <w:sz w:val="24"/>
          <w:szCs w:val="24"/>
        </w:rPr>
        <w:t>ж/б</w:t>
      </w:r>
      <w:proofErr w:type="gramEnd"/>
      <w:r w:rsidRPr="00EB5622">
        <w:rPr>
          <w:rFonts w:ascii="Times New Roman" w:hAnsi="Times New Roman"/>
          <w:sz w:val="24"/>
          <w:szCs w:val="24"/>
        </w:rPr>
        <w:t xml:space="preserve"> элементов</w:t>
      </w:r>
      <w:r w:rsidR="000C4BD9">
        <w:rPr>
          <w:rFonts w:ascii="Times New Roman" w:hAnsi="Times New Roman"/>
          <w:sz w:val="24"/>
          <w:szCs w:val="24"/>
        </w:rPr>
        <w:t>.</w:t>
      </w:r>
    </w:p>
    <w:p w:rsidR="00607968" w:rsidRPr="00607968" w:rsidRDefault="00607968" w:rsidP="00607968">
      <w:pPr>
        <w:widowControl w:val="0"/>
        <w:shd w:val="clear" w:color="auto" w:fill="FFFFFF"/>
        <w:tabs>
          <w:tab w:val="left" w:pos="426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/>
          <w:spacing w:val="-2"/>
          <w:sz w:val="24"/>
          <w:szCs w:val="28"/>
        </w:rPr>
      </w:pPr>
    </w:p>
    <w:p w:rsidR="009A4ADC" w:rsidRDefault="009A4ADC">
      <w:pPr>
        <w:rPr>
          <w:rFonts w:ascii="Times New Roman" w:hAnsi="Times New Roman" w:cs="Times New Roman"/>
          <w:b/>
          <w:spacing w:val="-2"/>
          <w:sz w:val="24"/>
          <w:szCs w:val="28"/>
        </w:rPr>
      </w:pPr>
      <w:r>
        <w:rPr>
          <w:rFonts w:ascii="Times New Roman" w:hAnsi="Times New Roman" w:cs="Times New Roman"/>
          <w:b/>
          <w:spacing w:val="-2"/>
          <w:sz w:val="24"/>
          <w:szCs w:val="28"/>
        </w:rPr>
        <w:br w:type="page"/>
      </w:r>
    </w:p>
    <w:p w:rsidR="00674774" w:rsidRPr="00516736" w:rsidRDefault="006A2EFA" w:rsidP="005167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pacing w:val="-2"/>
          <w:sz w:val="24"/>
          <w:szCs w:val="28"/>
        </w:rPr>
        <w:lastRenderedPageBreak/>
        <w:t xml:space="preserve">3. </w:t>
      </w:r>
      <w:r w:rsidR="00516736" w:rsidRPr="000E0DD7">
        <w:rPr>
          <w:rFonts w:ascii="Times New Roman" w:hAnsi="Times New Roman" w:cs="Times New Roman"/>
          <w:b/>
          <w:sz w:val="24"/>
          <w:szCs w:val="24"/>
        </w:rPr>
        <w:t>МАТЕРИАЛОВЕДЕНИЕ. ТЕХНОЛОГИЯ КОНСТРУКЦИОННЫХ МАТЕРИАЛОВ (СТРОИТЕЛЬНЫЕ</w:t>
      </w:r>
      <w:r w:rsidR="005167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6736" w:rsidRPr="000E0DD7">
        <w:rPr>
          <w:rFonts w:ascii="Times New Roman" w:hAnsi="Times New Roman" w:cs="Times New Roman"/>
          <w:b/>
          <w:sz w:val="24"/>
          <w:szCs w:val="24"/>
        </w:rPr>
        <w:t>МАТЕРИАЛЫ И ИЗДЕЛИЯ)</w:t>
      </w:r>
      <w:r w:rsidR="00674774" w:rsidRPr="00674774">
        <w:rPr>
          <w:rFonts w:ascii="Times New Roman" w:hAnsi="Times New Roman" w:cs="Times New Roman"/>
          <w:b/>
          <w:spacing w:val="-2"/>
          <w:sz w:val="24"/>
          <w:szCs w:val="28"/>
        </w:rPr>
        <w:t xml:space="preserve">. </w:t>
      </w:r>
      <w:r w:rsidR="00674774">
        <w:rPr>
          <w:rFonts w:ascii="Times New Roman" w:hAnsi="Times New Roman" w:cs="Times New Roman"/>
          <w:b/>
          <w:spacing w:val="-2"/>
          <w:sz w:val="24"/>
          <w:szCs w:val="28"/>
        </w:rPr>
        <w:t>ОСНОВАНИЯ И ФУНДАМЕНТЫ.</w:t>
      </w:r>
    </w:p>
    <w:p w:rsidR="00674774" w:rsidRPr="00674774" w:rsidRDefault="00674774" w:rsidP="00674774">
      <w:pPr>
        <w:widowControl w:val="0"/>
        <w:shd w:val="clear" w:color="auto" w:fill="FFFFFF"/>
        <w:tabs>
          <w:tab w:val="left" w:pos="426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/>
          <w:spacing w:val="-2"/>
          <w:sz w:val="24"/>
          <w:szCs w:val="28"/>
        </w:rPr>
      </w:pPr>
    </w:p>
    <w:p w:rsidR="000C4BD9" w:rsidRPr="00AE2D02" w:rsidRDefault="00516736" w:rsidP="00516736">
      <w:pPr>
        <w:spacing w:after="0" w:line="240" w:lineRule="auto"/>
        <w:ind w:left="284"/>
        <w:rPr>
          <w:rFonts w:ascii="Times New Roman" w:hAnsi="Times New Roman" w:cs="Times New Roman"/>
          <w:b/>
          <w:i/>
          <w:sz w:val="16"/>
          <w:szCs w:val="24"/>
        </w:rPr>
      </w:pPr>
      <w:r w:rsidRPr="00AE2D02">
        <w:rPr>
          <w:rFonts w:ascii="Times New Roman" w:hAnsi="Times New Roman" w:cs="Times New Roman"/>
          <w:b/>
          <w:i/>
          <w:sz w:val="24"/>
          <w:szCs w:val="24"/>
        </w:rPr>
        <w:t>МАТЕРИАЛОВЕДЕНИЕ. ТЕХНОЛОГИЯ КОНСТРУКЦИОННЫХ МАТЕРИАЛОВ (СТРОИТЕЛЬНЫЕ МАТЕРИАЛЫ И ИЗДЕЛИЯ)</w:t>
      </w:r>
      <w:r w:rsidRPr="00AE2D02">
        <w:rPr>
          <w:rFonts w:ascii="Times New Roman" w:hAnsi="Times New Roman" w:cs="Times New Roman"/>
          <w:b/>
          <w:i/>
          <w:spacing w:val="-2"/>
          <w:sz w:val="24"/>
          <w:szCs w:val="28"/>
        </w:rPr>
        <w:t>.</w:t>
      </w:r>
    </w:p>
    <w:p w:rsidR="000C4BD9" w:rsidRPr="000E0DD7" w:rsidRDefault="000C4BD9" w:rsidP="000C4BD9">
      <w:pPr>
        <w:numPr>
          <w:ilvl w:val="0"/>
          <w:numId w:val="17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Нормативная база в области строительных материалов. Классификация строительных материалов по назначению. Основные направления развития строительных материалов и изделий в современных условиях. </w:t>
      </w:r>
    </w:p>
    <w:p w:rsidR="000C4BD9" w:rsidRPr="000E0DD7" w:rsidRDefault="000C4BD9" w:rsidP="000C4BD9">
      <w:pPr>
        <w:numPr>
          <w:ilvl w:val="0"/>
          <w:numId w:val="17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D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и состав строительных материалов. Классификация свойств материалов по их функциональному назначению и условиям эксплуатации.</w:t>
      </w:r>
    </w:p>
    <w:p w:rsidR="000C4BD9" w:rsidRPr="000E0DD7" w:rsidRDefault="000C4BD9" w:rsidP="000C4BD9">
      <w:pPr>
        <w:numPr>
          <w:ilvl w:val="0"/>
          <w:numId w:val="17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Сырьевая база для производства строительных материалов. </w:t>
      </w:r>
    </w:p>
    <w:p w:rsidR="000C4BD9" w:rsidRDefault="000C4BD9" w:rsidP="000C4BD9">
      <w:pPr>
        <w:numPr>
          <w:ilvl w:val="0"/>
          <w:numId w:val="17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Природная строительная древесина. Основные породы древесины и их физико-механические свойства. Сортамент лесных строительных материалов и изделий. Способы защиты древесины от гниения и возгорания. Виды отходов обработки древесины и их использование при производстве строительных изделий и конструкций. Разновидности строительных изделий и конструкций из древесины. </w:t>
      </w:r>
    </w:p>
    <w:p w:rsidR="000C4BD9" w:rsidRPr="00FE6AD4" w:rsidRDefault="000C4BD9" w:rsidP="000C4BD9">
      <w:pPr>
        <w:numPr>
          <w:ilvl w:val="0"/>
          <w:numId w:val="17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AD4">
        <w:rPr>
          <w:rFonts w:ascii="Times New Roman" w:hAnsi="Times New Roman" w:cs="Times New Roman"/>
          <w:sz w:val="24"/>
          <w:szCs w:val="24"/>
        </w:rPr>
        <w:t xml:space="preserve">Стеновые и теплоизоляционные изделия на основе минеральных вяжущих веществ с использованием древесного сырья: </w:t>
      </w:r>
      <w:proofErr w:type="spellStart"/>
      <w:r w:rsidRPr="00FE6AD4">
        <w:rPr>
          <w:rFonts w:ascii="Times New Roman" w:hAnsi="Times New Roman" w:cs="Times New Roman"/>
          <w:sz w:val="24"/>
          <w:szCs w:val="24"/>
        </w:rPr>
        <w:t>арболит</w:t>
      </w:r>
      <w:proofErr w:type="spellEnd"/>
      <w:r w:rsidRPr="00FE6AD4">
        <w:rPr>
          <w:rFonts w:ascii="Times New Roman" w:hAnsi="Times New Roman" w:cs="Times New Roman"/>
          <w:sz w:val="24"/>
          <w:szCs w:val="24"/>
        </w:rPr>
        <w:t>; фибролит, материалы с использованием растительного сырья.</w:t>
      </w:r>
    </w:p>
    <w:p w:rsidR="000C4BD9" w:rsidRPr="002D65D7" w:rsidRDefault="000C4BD9" w:rsidP="000C4BD9">
      <w:pPr>
        <w:numPr>
          <w:ilvl w:val="0"/>
          <w:numId w:val="17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5D7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Керамические материалы.</w:t>
      </w:r>
      <w:r w:rsidRPr="002D65D7">
        <w:rPr>
          <w:sz w:val="24"/>
          <w:szCs w:val="24"/>
        </w:rPr>
        <w:t xml:space="preserve"> </w:t>
      </w:r>
      <w:r w:rsidRPr="002D65D7">
        <w:rPr>
          <w:rFonts w:ascii="Times New Roman" w:hAnsi="Times New Roman" w:cs="Times New Roman"/>
          <w:sz w:val="24"/>
          <w:szCs w:val="24"/>
        </w:rPr>
        <w:t xml:space="preserve">Технология керамических материалов. Классификация, основные технологические приемы производства. </w:t>
      </w:r>
      <w:r w:rsidRPr="002D6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Стеновые, облицовочные, санитарно-технические изделия. Специальные виды керамики. </w:t>
      </w:r>
      <w:r w:rsidRPr="002D65D7">
        <w:rPr>
          <w:rFonts w:ascii="Times New Roman" w:hAnsi="Times New Roman" w:cs="Times New Roman"/>
          <w:sz w:val="24"/>
          <w:szCs w:val="24"/>
        </w:rPr>
        <w:t>Технико-экономическая оценка их эффективности.</w:t>
      </w:r>
    </w:p>
    <w:p w:rsidR="000C4BD9" w:rsidRPr="002D65D7" w:rsidRDefault="000C4BD9" w:rsidP="000C4BD9">
      <w:pPr>
        <w:numPr>
          <w:ilvl w:val="0"/>
          <w:numId w:val="17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D65D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Стекло и изделия из минеральных расплавов: классификация, состав, структура, свойства, технология изготовления, номенклатура изделий, применение.</w:t>
      </w:r>
      <w:proofErr w:type="gramEnd"/>
      <w:r w:rsidRPr="002D6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D65D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Ситаллы</w:t>
      </w:r>
      <w:proofErr w:type="spellEnd"/>
      <w:r w:rsidRPr="002D6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D65D7">
        <w:rPr>
          <w:rFonts w:ascii="Times New Roman" w:eastAsia="Times New Roman" w:hAnsi="Times New Roman" w:cs="Times New Roman"/>
          <w:sz w:val="24"/>
          <w:szCs w:val="24"/>
          <w:lang w:eastAsia="ru-RU"/>
        </w:rPr>
        <w:t>шлакоситаллы</w:t>
      </w:r>
      <w:proofErr w:type="spellEnd"/>
      <w:r w:rsidRPr="002D6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строительные и строительно-архитектурные стекла с регулируемыми функциональными свойствами. </w:t>
      </w:r>
      <w:proofErr w:type="spellStart"/>
      <w:r w:rsidRPr="002D65D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Светопрозрачные</w:t>
      </w:r>
      <w:proofErr w:type="spellEnd"/>
      <w:r w:rsidRPr="002D6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изделия и конструкции. Стеклянные блоки, стеклопакеты, профильное стекло. Пеностекло: производства, свойства, изделия их него. Материалы на основе стекловолокна.</w:t>
      </w:r>
    </w:p>
    <w:p w:rsidR="000C4BD9" w:rsidRPr="000E0DD7" w:rsidRDefault="000C4BD9" w:rsidP="000C4BD9">
      <w:pPr>
        <w:numPr>
          <w:ilvl w:val="0"/>
          <w:numId w:val="17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Металлы в строительстве. Общие сведения. Конструкционные строительные стали.  Стальные конструкции: классификация, номенклатура и применение в строительстве. Основные виды прокатных и гнутых профилей. Алюминиевые сплавы и конструкции на их основе. Достоинства и недостатки металлических строительных конструкций. Стальная арматура для железобетонных изделий: классификация, прочностные и </w:t>
      </w:r>
      <w:proofErr w:type="spellStart"/>
      <w:r w:rsidRPr="000E0DD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деформативные</w:t>
      </w:r>
      <w:proofErr w:type="spellEnd"/>
      <w:r w:rsidRPr="000E0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свойства, классы арматуры. Плоские и пространственные арматурные изделия.</w:t>
      </w:r>
      <w:r w:rsidRPr="000E0DD7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Способы защиты арматуры от коррозии.</w:t>
      </w:r>
    </w:p>
    <w:p w:rsidR="000C4BD9" w:rsidRDefault="000C4BD9" w:rsidP="000C4BD9">
      <w:pPr>
        <w:numPr>
          <w:ilvl w:val="0"/>
          <w:numId w:val="17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Неорганические вяжущие вещества: классификация, сырье, технология получения, химический и минеральный состав. Воздушные вяжущие вещества (гипс, воздушная известь). Гидравлические вяжущие вещества. Портландцемент и его разновидности. Теории твердения гидравлических вяжущих веществ. Добавки к портландцементу. </w:t>
      </w:r>
      <w:proofErr w:type="gramStart"/>
      <w:r w:rsidRPr="000E0DD7">
        <w:rPr>
          <w:rFonts w:ascii="Times New Roman" w:eastAsia="Times New Roman" w:hAnsi="Times New Roman" w:cs="Times New Roman"/>
          <w:sz w:val="24"/>
          <w:szCs w:val="24"/>
          <w:lang w:eastAsia="ru-RU"/>
        </w:rPr>
        <w:t>Вяжущие</w:t>
      </w:r>
      <w:proofErr w:type="gramEnd"/>
      <w:r w:rsidRPr="000E0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низкой </w:t>
      </w:r>
      <w:proofErr w:type="spellStart"/>
      <w:r w:rsidRPr="000E0DD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водопотребности</w:t>
      </w:r>
      <w:proofErr w:type="spellEnd"/>
      <w:r w:rsidRPr="000E0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Композиционные вяжущие.</w:t>
      </w:r>
    </w:p>
    <w:p w:rsidR="000C4BD9" w:rsidRPr="002D65D7" w:rsidRDefault="000C4BD9" w:rsidP="000C4BD9">
      <w:pPr>
        <w:numPr>
          <w:ilvl w:val="0"/>
          <w:numId w:val="17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5D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Органические вяжущие вещества. Битумы и дегти. Области применения органических вяжущих веществ. Кровельные и гидроизоляционные материалы. Полимерные строительные материалы, свойства и области применения. Экологическая безопасность полимерных строительных материалов.</w:t>
      </w:r>
    </w:p>
    <w:p w:rsidR="000C4BD9" w:rsidRPr="000E0DD7" w:rsidRDefault="000C4BD9" w:rsidP="000C4BD9">
      <w:pPr>
        <w:numPr>
          <w:ilvl w:val="0"/>
          <w:numId w:val="17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Силикатные изделия. Технология автоклавной обработки. Силикатные материалы (ячеистый и плотный силикатный бетон): сырье, производство, свойства и области применения. Силикатный кирпич, пеносиликат, </w:t>
      </w:r>
      <w:proofErr w:type="spellStart"/>
      <w:r w:rsidRPr="000E0DD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газосиликат</w:t>
      </w:r>
      <w:proofErr w:type="spellEnd"/>
      <w:r w:rsidRPr="000E0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известково-шлаковый, известково-зольный кирпич. Асбестоцементные материалы и изделия. </w:t>
      </w:r>
    </w:p>
    <w:p w:rsidR="000C4BD9" w:rsidRDefault="000C4BD9" w:rsidP="000C4BD9">
      <w:pPr>
        <w:numPr>
          <w:ilvl w:val="0"/>
          <w:numId w:val="17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D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Бетон и железобетон. Понятие бетона и железобетона. Совместная работа бетона с остальной арматурой. Бетонные смеси. Свойства тяжелого бетона и бетонной смеси. Марки и классы бетона. Виды бетонов. Материалы для изготовления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бетонов. </w:t>
      </w:r>
      <w:r w:rsidRPr="000E0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Добавки в бетоны. </w:t>
      </w:r>
    </w:p>
    <w:p w:rsidR="000C4BD9" w:rsidRDefault="000C4BD9" w:rsidP="000C4BD9">
      <w:pPr>
        <w:numPr>
          <w:ilvl w:val="0"/>
          <w:numId w:val="17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E0DD7">
        <w:rPr>
          <w:rFonts w:ascii="Times New Roman" w:hAnsi="Times New Roman" w:cs="Times New Roman"/>
          <w:sz w:val="24"/>
          <w:szCs w:val="24"/>
        </w:rPr>
        <w:t>Фибробетон</w:t>
      </w:r>
      <w:proofErr w:type="spellEnd"/>
      <w:r w:rsidRPr="000E0DD7">
        <w:rPr>
          <w:rFonts w:ascii="Times New Roman" w:hAnsi="Times New Roman" w:cs="Times New Roman"/>
          <w:sz w:val="24"/>
          <w:szCs w:val="24"/>
        </w:rPr>
        <w:t>, мелкозернистый бетон, свойства, особенности технологии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E0DD7">
        <w:rPr>
          <w:rFonts w:ascii="Times New Roman" w:hAnsi="Times New Roman" w:cs="Times New Roman"/>
          <w:bCs/>
          <w:sz w:val="24"/>
          <w:szCs w:val="24"/>
        </w:rPr>
        <w:t>применение в строительстве</w:t>
      </w:r>
      <w:r w:rsidRPr="000E0DD7">
        <w:rPr>
          <w:rFonts w:ascii="Times New Roman" w:hAnsi="Times New Roman" w:cs="Times New Roman"/>
          <w:sz w:val="24"/>
          <w:szCs w:val="24"/>
        </w:rPr>
        <w:t>.</w:t>
      </w:r>
    </w:p>
    <w:p w:rsidR="000C4BD9" w:rsidRPr="000E0DD7" w:rsidRDefault="000C4BD9" w:rsidP="000C4BD9">
      <w:pPr>
        <w:numPr>
          <w:ilvl w:val="0"/>
          <w:numId w:val="17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161E">
        <w:rPr>
          <w:rFonts w:ascii="Times New Roman" w:hAnsi="Times New Roman" w:cs="Times New Roman"/>
          <w:sz w:val="24"/>
          <w:szCs w:val="24"/>
        </w:rPr>
        <w:t xml:space="preserve">Ячеистые бетоны: автоклавные и неавтоклавные. Сырьевые материалы и вяжущие вещества, способы подготовки сырья и </w:t>
      </w:r>
      <w:r w:rsidRPr="00A4161E">
        <w:rPr>
          <w:rFonts w:ascii="Times New Roman" w:hAnsi="Times New Roman" w:cs="Times New Roman"/>
          <w:sz w:val="24"/>
          <w:szCs w:val="24"/>
        </w:rPr>
        <w:tab/>
        <w:t>регулирования ячеистой структуры.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161E">
        <w:rPr>
          <w:rFonts w:ascii="Times New Roman" w:hAnsi="Times New Roman" w:cs="Times New Roman"/>
          <w:sz w:val="24"/>
          <w:szCs w:val="24"/>
        </w:rPr>
        <w:t xml:space="preserve">Технологии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ячеисто</w:t>
      </w:r>
      <w:r w:rsidRPr="00A4161E">
        <w:rPr>
          <w:rFonts w:ascii="Times New Roman" w:hAnsi="Times New Roman" w:cs="Times New Roman"/>
          <w:sz w:val="24"/>
          <w:szCs w:val="24"/>
        </w:rPr>
        <w:t>бетонных</w:t>
      </w:r>
      <w:proofErr w:type="spellEnd"/>
      <w:r w:rsidRPr="00A4161E">
        <w:rPr>
          <w:rFonts w:ascii="Times New Roman" w:hAnsi="Times New Roman" w:cs="Times New Roman"/>
          <w:sz w:val="24"/>
          <w:szCs w:val="24"/>
        </w:rPr>
        <w:t xml:space="preserve"> изделий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4BD9" w:rsidRDefault="000C4BD9" w:rsidP="000C4BD9">
      <w:pPr>
        <w:numPr>
          <w:ilvl w:val="0"/>
          <w:numId w:val="17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Строительные растворы. Материалы для изготовления растворных смесей. Классификация и свойства строительных растворов. Марки по прочности и морозостойкости. </w:t>
      </w:r>
      <w:proofErr w:type="gramStart"/>
      <w:r w:rsidRPr="000E0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строительных растворов: кладочные, штукатурные, монтажные, гидроизоляционные, </w:t>
      </w:r>
      <w:proofErr w:type="spellStart"/>
      <w:r w:rsidRPr="000E0DD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тампонажные</w:t>
      </w:r>
      <w:proofErr w:type="spellEnd"/>
      <w:r w:rsidRPr="000E0DD7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инъекционные, их технические характеристики, области применения.</w:t>
      </w:r>
      <w:proofErr w:type="gramEnd"/>
      <w:r w:rsidRPr="000E0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Сухие строительные смеси.</w:t>
      </w:r>
    </w:p>
    <w:p w:rsidR="000C4BD9" w:rsidRPr="002D65D7" w:rsidRDefault="000C4BD9" w:rsidP="000C4BD9">
      <w:pPr>
        <w:numPr>
          <w:ilvl w:val="0"/>
          <w:numId w:val="17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5D7">
        <w:rPr>
          <w:rFonts w:ascii="Times New Roman" w:hAnsi="Times New Roman" w:cs="Times New Roman"/>
          <w:sz w:val="24"/>
          <w:szCs w:val="24"/>
        </w:rPr>
        <w:t xml:space="preserve">Технология стеновых материалов и изделий. Материалы для стеновых конструкций. Заводская технология стеновых изделий. Методы повышения долговечности стеновых конструкций. </w:t>
      </w:r>
    </w:p>
    <w:p w:rsidR="000C4BD9" w:rsidRPr="00464595" w:rsidRDefault="000C4BD9" w:rsidP="000C4BD9">
      <w:pPr>
        <w:numPr>
          <w:ilvl w:val="0"/>
          <w:numId w:val="17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5D7">
        <w:rPr>
          <w:rFonts w:ascii="Times New Roman" w:hAnsi="Times New Roman" w:cs="Times New Roman"/>
          <w:sz w:val="24"/>
          <w:szCs w:val="24"/>
        </w:rPr>
        <w:t>Технология отделочных материалов и изделий. Классификация отделочных материалов. Декоративная выразительность и стойкость. Технология неорганических и органических отделочных материалов и изделий.</w:t>
      </w:r>
    </w:p>
    <w:p w:rsidR="000C4BD9" w:rsidRPr="002D65D7" w:rsidRDefault="000C4BD9" w:rsidP="000C4BD9">
      <w:pPr>
        <w:numPr>
          <w:ilvl w:val="0"/>
          <w:numId w:val="17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Современные материалы для отделки фасадов.</w:t>
      </w:r>
    </w:p>
    <w:p w:rsidR="000C4BD9" w:rsidRPr="002D65D7" w:rsidRDefault="000C4BD9" w:rsidP="000C4BD9">
      <w:pPr>
        <w:numPr>
          <w:ilvl w:val="0"/>
          <w:numId w:val="17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2D65D7">
        <w:rPr>
          <w:rFonts w:ascii="Times New Roman" w:hAnsi="Times New Roman" w:cs="Times New Roman"/>
          <w:sz w:val="24"/>
          <w:szCs w:val="24"/>
        </w:rPr>
        <w:t>золяционны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D65D7">
        <w:rPr>
          <w:rFonts w:ascii="Times New Roman" w:hAnsi="Times New Roman" w:cs="Times New Roman"/>
          <w:sz w:val="24"/>
          <w:szCs w:val="24"/>
        </w:rPr>
        <w:t xml:space="preserve"> материал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2D65D7">
        <w:rPr>
          <w:rFonts w:ascii="Times New Roman" w:hAnsi="Times New Roman" w:cs="Times New Roman"/>
          <w:sz w:val="24"/>
          <w:szCs w:val="24"/>
        </w:rPr>
        <w:t xml:space="preserve"> и издели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D65D7">
        <w:rPr>
          <w:rFonts w:ascii="Times New Roman" w:hAnsi="Times New Roman" w:cs="Times New Roman"/>
          <w:sz w:val="24"/>
          <w:szCs w:val="24"/>
        </w:rPr>
        <w:t>. Теплоизоляционные, жаростойкие, акустические, гидроизоляционные материалы. Принципы их создания с требуемыми технологическими характеристиками. Строение, свойства и область рационального применения.</w:t>
      </w:r>
    </w:p>
    <w:p w:rsidR="000C4BD9" w:rsidRDefault="000C4BD9" w:rsidP="000C4BD9">
      <w:pPr>
        <w:numPr>
          <w:ilvl w:val="0"/>
          <w:numId w:val="17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Строительные материалы из пластмасс. </w:t>
      </w:r>
      <w:proofErr w:type="spellStart"/>
      <w:r w:rsidRPr="000E0DD7">
        <w:rPr>
          <w:rFonts w:ascii="Times New Roman" w:hAnsi="Times New Roman" w:cs="Times New Roman"/>
          <w:bCs/>
          <w:sz w:val="24"/>
          <w:szCs w:val="24"/>
        </w:rPr>
        <w:t>Бетонополимеры</w:t>
      </w:r>
      <w:proofErr w:type="spellEnd"/>
      <w:r w:rsidRPr="000E0DD7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полимербетоны, </w:t>
      </w:r>
      <w:r w:rsidRPr="000E0DD7">
        <w:rPr>
          <w:rFonts w:ascii="Times New Roman" w:hAnsi="Times New Roman" w:cs="Times New Roman"/>
          <w:bCs/>
          <w:sz w:val="24"/>
          <w:szCs w:val="24"/>
        </w:rPr>
        <w:t>применение в строительстве.</w:t>
      </w:r>
    </w:p>
    <w:p w:rsidR="000C4BD9" w:rsidRPr="00FE6AD4" w:rsidRDefault="000C4BD9" w:rsidP="000C4BD9">
      <w:pPr>
        <w:numPr>
          <w:ilvl w:val="0"/>
          <w:numId w:val="17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AD4">
        <w:rPr>
          <w:rFonts w:ascii="Times New Roman" w:hAnsi="Times New Roman" w:cs="Times New Roman"/>
          <w:sz w:val="24"/>
          <w:szCs w:val="24"/>
        </w:rPr>
        <w:t>Лакокрасочные материалы: назначение, виды и состав для получения лакокрасочных материалов. Основное оборудование. Водоэмульсионные составы и дисперсии, их преимущества.</w:t>
      </w:r>
    </w:p>
    <w:p w:rsidR="000C4BD9" w:rsidRPr="002D65D7" w:rsidRDefault="000C4BD9" w:rsidP="000C4BD9">
      <w:pPr>
        <w:numPr>
          <w:ilvl w:val="0"/>
          <w:numId w:val="17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D7">
        <w:rPr>
          <w:rFonts w:ascii="Times New Roman" w:hAnsi="Times New Roman" w:cs="Times New Roman"/>
          <w:sz w:val="24"/>
          <w:szCs w:val="24"/>
        </w:rPr>
        <w:t>Повышение степени готовности и качества строительных изделий.</w:t>
      </w:r>
    </w:p>
    <w:p w:rsidR="000C4BD9" w:rsidRPr="002D65D7" w:rsidRDefault="000C4BD9" w:rsidP="000C4BD9">
      <w:pPr>
        <w:numPr>
          <w:ilvl w:val="0"/>
          <w:numId w:val="17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D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исследования и контроля качества строительных материалов.</w:t>
      </w:r>
    </w:p>
    <w:p w:rsidR="000C4BD9" w:rsidRPr="00FE6AD4" w:rsidRDefault="000C4BD9" w:rsidP="000C4BD9">
      <w:pPr>
        <w:numPr>
          <w:ilvl w:val="0"/>
          <w:numId w:val="17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D7">
        <w:rPr>
          <w:rFonts w:ascii="Times New Roman" w:hAnsi="Times New Roman" w:cs="Times New Roman"/>
          <w:sz w:val="24"/>
          <w:szCs w:val="24"/>
        </w:rPr>
        <w:t>Влияние среды эксплуатации на долговечность строительных материалов</w:t>
      </w:r>
      <w:r w:rsidRPr="000E0DD7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0C4BD9" w:rsidRPr="00FE6AD4" w:rsidRDefault="000C4BD9" w:rsidP="000C4BD9">
      <w:pPr>
        <w:numPr>
          <w:ilvl w:val="0"/>
          <w:numId w:val="17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D7">
        <w:rPr>
          <w:rFonts w:ascii="Times New Roman" w:hAnsi="Times New Roman" w:cs="Times New Roman"/>
          <w:sz w:val="24"/>
          <w:szCs w:val="24"/>
        </w:rPr>
        <w:t xml:space="preserve">Защита бетонных и железобетонных конструкций от коррозии. </w:t>
      </w:r>
    </w:p>
    <w:p w:rsidR="000C4BD9" w:rsidRPr="000E0DD7" w:rsidRDefault="000C4BD9" w:rsidP="000C4BD9">
      <w:pPr>
        <w:numPr>
          <w:ilvl w:val="0"/>
          <w:numId w:val="17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композиционные строительные материалы. Понятие о композиционных материалах, классификация.</w:t>
      </w:r>
      <w:r w:rsidRPr="00F66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0DD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Высококачественные бетоны.</w:t>
      </w:r>
    </w:p>
    <w:p w:rsidR="000C4BD9" w:rsidRPr="00AE2D02" w:rsidRDefault="000C4BD9" w:rsidP="000C4BD9">
      <w:pPr>
        <w:numPr>
          <w:ilvl w:val="0"/>
          <w:numId w:val="17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5D7">
        <w:rPr>
          <w:rFonts w:ascii="Times New Roman" w:hAnsi="Times New Roman" w:cs="Times New Roman"/>
          <w:sz w:val="24"/>
          <w:szCs w:val="24"/>
        </w:rPr>
        <w:t xml:space="preserve">Эволюция критериев выбора сырья промышленности строительных материалов, с учетом перехода на создание </w:t>
      </w:r>
      <w:proofErr w:type="spellStart"/>
      <w:r w:rsidRPr="002D65D7">
        <w:rPr>
          <w:rFonts w:ascii="Times New Roman" w:hAnsi="Times New Roman" w:cs="Times New Roman"/>
          <w:sz w:val="24"/>
          <w:szCs w:val="24"/>
        </w:rPr>
        <w:t>неокомпозитов</w:t>
      </w:r>
      <w:proofErr w:type="spellEnd"/>
      <w:r w:rsidRPr="002D65D7">
        <w:rPr>
          <w:rFonts w:ascii="Times New Roman" w:hAnsi="Times New Roman" w:cs="Times New Roman"/>
          <w:sz w:val="24"/>
          <w:szCs w:val="24"/>
        </w:rPr>
        <w:t xml:space="preserve"> на основе </w:t>
      </w:r>
      <w:proofErr w:type="spellStart"/>
      <w:r w:rsidRPr="002D65D7">
        <w:rPr>
          <w:rFonts w:ascii="Times New Roman" w:hAnsi="Times New Roman" w:cs="Times New Roman"/>
          <w:sz w:val="24"/>
          <w:szCs w:val="24"/>
        </w:rPr>
        <w:t>наносистем</w:t>
      </w:r>
      <w:proofErr w:type="spellEnd"/>
      <w:r w:rsidRPr="002D65D7">
        <w:rPr>
          <w:rFonts w:ascii="Times New Roman" w:hAnsi="Times New Roman" w:cs="Times New Roman"/>
          <w:sz w:val="24"/>
          <w:szCs w:val="24"/>
        </w:rPr>
        <w:t xml:space="preserve">. Основные направления строительного материаловедения по разработке новых и </w:t>
      </w:r>
      <w:proofErr w:type="gramStart"/>
      <w:r w:rsidRPr="002D65D7">
        <w:rPr>
          <w:rFonts w:ascii="Times New Roman" w:hAnsi="Times New Roman" w:cs="Times New Roman"/>
          <w:sz w:val="24"/>
          <w:szCs w:val="24"/>
        </w:rPr>
        <w:t>совершенствовании</w:t>
      </w:r>
      <w:proofErr w:type="gramEnd"/>
      <w:r w:rsidRPr="002D65D7">
        <w:rPr>
          <w:rFonts w:ascii="Times New Roman" w:hAnsi="Times New Roman" w:cs="Times New Roman"/>
          <w:sz w:val="24"/>
          <w:szCs w:val="24"/>
        </w:rPr>
        <w:t xml:space="preserve"> существующих строительных материалов и технологий.</w:t>
      </w:r>
    </w:p>
    <w:p w:rsidR="00AE2D02" w:rsidRDefault="00AE2D02" w:rsidP="00AE2D02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E2D02" w:rsidRPr="00AE2D02" w:rsidRDefault="00AE2D02" w:rsidP="00AE2D02">
      <w:pPr>
        <w:widowControl w:val="0"/>
        <w:shd w:val="clear" w:color="auto" w:fill="FFFFFF"/>
        <w:tabs>
          <w:tab w:val="left" w:pos="426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i/>
          <w:spacing w:val="-2"/>
          <w:sz w:val="24"/>
          <w:szCs w:val="28"/>
        </w:rPr>
      </w:pPr>
      <w:r w:rsidRPr="00AE2D02">
        <w:rPr>
          <w:rFonts w:ascii="Times New Roman" w:hAnsi="Times New Roman" w:cs="Times New Roman"/>
          <w:b/>
          <w:i/>
          <w:spacing w:val="-2"/>
          <w:sz w:val="24"/>
          <w:szCs w:val="28"/>
        </w:rPr>
        <w:t>ОСНОВАНИЯ И ФУНДАМЕНТЫ.</w:t>
      </w:r>
    </w:p>
    <w:p w:rsidR="000C4BD9" w:rsidRPr="00AE2D02" w:rsidRDefault="000C4BD9" w:rsidP="00AE2D02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D0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оснований и фундаментов. Порядок проектирования оснований и фундаментов Фундаменты мелкого заложения.</w:t>
      </w:r>
    </w:p>
    <w:p w:rsidR="000C4BD9" w:rsidRPr="00AE2D02" w:rsidRDefault="000C4BD9" w:rsidP="00AE2D02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E2D02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Фундаменты глубинного заложения (опускные колодца, кессоны, тонкостенные оболочки, буровые опоры и фундаменты, возводимые методом «Стена в грунте».</w:t>
      </w:r>
      <w:proofErr w:type="gramEnd"/>
    </w:p>
    <w:p w:rsidR="000C4BD9" w:rsidRPr="00AE2D02" w:rsidRDefault="000C4BD9" w:rsidP="00AE2D02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D02">
        <w:rPr>
          <w:rFonts w:ascii="Times New Roman" w:hAnsi="Times New Roman"/>
          <w:sz w:val="24"/>
          <w:szCs w:val="24"/>
        </w:rPr>
        <w:t>Сваи заводского изготовления.</w:t>
      </w:r>
    </w:p>
    <w:p w:rsidR="000C4BD9" w:rsidRPr="00AE2D02" w:rsidRDefault="000C4BD9" w:rsidP="00AE2D02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D02">
        <w:rPr>
          <w:rFonts w:ascii="Times New Roman" w:hAnsi="Times New Roman"/>
          <w:sz w:val="24"/>
          <w:szCs w:val="24"/>
        </w:rPr>
        <w:t>Сваи, изготавливаемые в грунте (буровые, набивные).</w:t>
      </w:r>
    </w:p>
    <w:p w:rsidR="000C4BD9" w:rsidRPr="00AE2D02" w:rsidRDefault="000C4BD9" w:rsidP="00AE2D02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D02">
        <w:rPr>
          <w:rFonts w:ascii="Times New Roman" w:hAnsi="Times New Roman"/>
          <w:sz w:val="24"/>
          <w:szCs w:val="24"/>
        </w:rPr>
        <w:t>Сваи, применяемые для усиления фундаментов (</w:t>
      </w:r>
      <w:proofErr w:type="spellStart"/>
      <w:r w:rsidRPr="00AE2D02">
        <w:rPr>
          <w:rFonts w:ascii="Times New Roman" w:hAnsi="Times New Roman"/>
          <w:sz w:val="24"/>
          <w:szCs w:val="24"/>
        </w:rPr>
        <w:t>буроиньекционные</w:t>
      </w:r>
      <w:proofErr w:type="spellEnd"/>
      <w:r w:rsidRPr="00AE2D02">
        <w:rPr>
          <w:rFonts w:ascii="Times New Roman" w:hAnsi="Times New Roman"/>
          <w:sz w:val="24"/>
          <w:szCs w:val="24"/>
        </w:rPr>
        <w:t>, многосекционные вдавливаемые).</w:t>
      </w:r>
    </w:p>
    <w:p w:rsidR="000C4BD9" w:rsidRPr="00AE2D02" w:rsidRDefault="000C4BD9" w:rsidP="00AE2D02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D02">
        <w:rPr>
          <w:rFonts w:ascii="Times New Roman" w:hAnsi="Times New Roman"/>
          <w:sz w:val="24"/>
          <w:szCs w:val="24"/>
        </w:rPr>
        <w:t>Сваи-стойки и висячие сваи. Несущая способность одиночной сваи. Определение числа свай.</w:t>
      </w:r>
    </w:p>
    <w:p w:rsidR="000C4BD9" w:rsidRPr="00AE2D02" w:rsidRDefault="000C4BD9" w:rsidP="00AE2D02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D02">
        <w:rPr>
          <w:rFonts w:ascii="Times New Roman" w:hAnsi="Times New Roman"/>
          <w:sz w:val="24"/>
          <w:szCs w:val="24"/>
        </w:rPr>
        <w:t>Причины деформаций зданий и методы устранения причин, вызывающих деформации. Оценка способов усиления фундаментов и стен при различных видах деформаций.</w:t>
      </w:r>
    </w:p>
    <w:p w:rsidR="000C4BD9" w:rsidRPr="00AE2D02" w:rsidRDefault="000C4BD9" w:rsidP="00AE2D02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D02">
        <w:rPr>
          <w:rFonts w:ascii="Times New Roman" w:hAnsi="Times New Roman"/>
          <w:sz w:val="24"/>
          <w:szCs w:val="24"/>
        </w:rPr>
        <w:t>Порядок проектирования фундаментов при реконструкции. Методы усиления фундаментов. Методы улучшения строительных свойств оснований.</w:t>
      </w:r>
    </w:p>
    <w:p w:rsidR="009A4ADC" w:rsidRDefault="009A4ADC">
      <w:pPr>
        <w:rPr>
          <w:rFonts w:ascii="Times New Roman" w:hAnsi="Times New Roman" w:cs="Times New Roman"/>
          <w:i/>
          <w:spacing w:val="-2"/>
          <w:sz w:val="24"/>
          <w:szCs w:val="28"/>
        </w:rPr>
      </w:pPr>
      <w:r>
        <w:rPr>
          <w:rFonts w:ascii="Times New Roman" w:hAnsi="Times New Roman" w:cs="Times New Roman"/>
          <w:i/>
          <w:spacing w:val="-2"/>
          <w:sz w:val="24"/>
          <w:szCs w:val="28"/>
        </w:rPr>
        <w:br w:type="page"/>
      </w:r>
    </w:p>
    <w:p w:rsidR="000C4BD9" w:rsidRDefault="000C4BD9" w:rsidP="00674774">
      <w:pPr>
        <w:widowControl w:val="0"/>
        <w:shd w:val="clear" w:color="auto" w:fill="FFFFFF"/>
        <w:tabs>
          <w:tab w:val="left" w:pos="426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/>
          <w:spacing w:val="-2"/>
          <w:sz w:val="24"/>
          <w:szCs w:val="28"/>
        </w:rPr>
      </w:pPr>
    </w:p>
    <w:p w:rsidR="00607968" w:rsidRDefault="006A2EFA" w:rsidP="00674774">
      <w:pPr>
        <w:widowControl w:val="0"/>
        <w:shd w:val="clear" w:color="auto" w:fill="FFFFFF"/>
        <w:tabs>
          <w:tab w:val="left" w:pos="426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pacing w:val="-2"/>
          <w:sz w:val="24"/>
          <w:szCs w:val="28"/>
        </w:rPr>
      </w:pPr>
      <w:r>
        <w:rPr>
          <w:rFonts w:ascii="Times New Roman" w:hAnsi="Times New Roman" w:cs="Times New Roman"/>
          <w:b/>
          <w:spacing w:val="-2"/>
          <w:sz w:val="24"/>
          <w:szCs w:val="28"/>
        </w:rPr>
        <w:t xml:space="preserve">4. </w:t>
      </w:r>
      <w:r w:rsidR="00674774">
        <w:rPr>
          <w:rFonts w:ascii="Times New Roman" w:hAnsi="Times New Roman" w:cs="Times New Roman"/>
          <w:b/>
          <w:spacing w:val="-2"/>
          <w:sz w:val="24"/>
          <w:szCs w:val="28"/>
        </w:rPr>
        <w:t>ТЕХНОЛОГИЯ И ОРГАНИЗАЦИЯ В ГОРОДСКОМ СТРОИТЕЛЬСТВЕ И ХОЗЯЙСТВЕ.</w:t>
      </w:r>
    </w:p>
    <w:p w:rsidR="00674774" w:rsidRPr="00B7481C" w:rsidRDefault="00674774" w:rsidP="00674774">
      <w:pPr>
        <w:pStyle w:val="a3"/>
        <w:numPr>
          <w:ilvl w:val="0"/>
          <w:numId w:val="8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ED6D80">
        <w:rPr>
          <w:rStyle w:val="FontStyle12"/>
          <w:sz w:val="24"/>
          <w:szCs w:val="24"/>
        </w:rPr>
        <w:t xml:space="preserve">Виды реконструкции и ремонта зданий и сооружений и их характеристика. Особенности индустриализации ремонтно-строительных работ при реконструкции и </w:t>
      </w:r>
      <w:r w:rsidRPr="00ED6D80">
        <w:rPr>
          <w:rStyle w:val="FontStyle13"/>
          <w:sz w:val="24"/>
          <w:szCs w:val="24"/>
        </w:rPr>
        <w:t>ремонте.</w:t>
      </w:r>
      <w:r w:rsidRPr="00B7481C">
        <w:rPr>
          <w:rFonts w:ascii="Times New Roman" w:hAnsi="Times New Roman" w:cs="Times New Roman"/>
          <w:sz w:val="24"/>
          <w:szCs w:val="24"/>
        </w:rPr>
        <w:t xml:space="preserve"> </w:t>
      </w:r>
      <w:r w:rsidRPr="00ED6D80">
        <w:rPr>
          <w:rFonts w:ascii="Times New Roman" w:hAnsi="Times New Roman" w:cs="Times New Roman"/>
          <w:sz w:val="24"/>
          <w:szCs w:val="24"/>
        </w:rPr>
        <w:t>Порядок разработки и заключения договоров подряда на ремонт здания. Конкурсная основа выбора подрядчика.</w:t>
      </w:r>
    </w:p>
    <w:p w:rsidR="00FE08B1" w:rsidRDefault="00674774" w:rsidP="00674774">
      <w:pPr>
        <w:pStyle w:val="a3"/>
        <w:numPr>
          <w:ilvl w:val="0"/>
          <w:numId w:val="8"/>
        </w:numPr>
        <w:spacing w:after="0" w:line="240" w:lineRule="auto"/>
        <w:ind w:left="425" w:hanging="425"/>
        <w:jc w:val="both"/>
        <w:rPr>
          <w:rStyle w:val="FontStyle12"/>
          <w:sz w:val="24"/>
          <w:szCs w:val="24"/>
        </w:rPr>
      </w:pPr>
      <w:r w:rsidRPr="00ED6D80">
        <w:rPr>
          <w:rStyle w:val="FontStyle12"/>
          <w:sz w:val="24"/>
          <w:szCs w:val="24"/>
        </w:rPr>
        <w:t xml:space="preserve">Состав </w:t>
      </w:r>
      <w:r>
        <w:rPr>
          <w:rStyle w:val="FontStyle12"/>
          <w:sz w:val="24"/>
          <w:szCs w:val="24"/>
        </w:rPr>
        <w:t>организационно-</w:t>
      </w:r>
      <w:r w:rsidRPr="00ED6D80">
        <w:rPr>
          <w:rStyle w:val="FontStyle12"/>
          <w:sz w:val="24"/>
          <w:szCs w:val="24"/>
        </w:rPr>
        <w:t>технологической документации. Проекты организации строительства (</w:t>
      </w:r>
      <w:proofErr w:type="gramStart"/>
      <w:r w:rsidRPr="00ED6D80">
        <w:rPr>
          <w:rStyle w:val="FontStyle12"/>
          <w:sz w:val="24"/>
          <w:szCs w:val="24"/>
        </w:rPr>
        <w:t>ПОС</w:t>
      </w:r>
      <w:proofErr w:type="gramEnd"/>
      <w:r w:rsidRPr="00ED6D80">
        <w:rPr>
          <w:rStyle w:val="FontStyle12"/>
          <w:sz w:val="24"/>
          <w:szCs w:val="24"/>
        </w:rPr>
        <w:t xml:space="preserve">), проекты производства работ (ППР). </w:t>
      </w:r>
    </w:p>
    <w:p w:rsidR="00674774" w:rsidRPr="00ED6D80" w:rsidRDefault="00674774" w:rsidP="00674774">
      <w:pPr>
        <w:pStyle w:val="a3"/>
        <w:numPr>
          <w:ilvl w:val="0"/>
          <w:numId w:val="8"/>
        </w:numPr>
        <w:spacing w:after="0" w:line="240" w:lineRule="auto"/>
        <w:ind w:left="425" w:hanging="425"/>
        <w:jc w:val="both"/>
        <w:rPr>
          <w:rStyle w:val="FontStyle13"/>
          <w:sz w:val="24"/>
          <w:szCs w:val="24"/>
        </w:rPr>
      </w:pPr>
      <w:r w:rsidRPr="00ED6D80">
        <w:rPr>
          <w:rStyle w:val="FontStyle12"/>
          <w:sz w:val="24"/>
          <w:szCs w:val="24"/>
        </w:rPr>
        <w:t xml:space="preserve">Технологические карты </w:t>
      </w:r>
      <w:r w:rsidRPr="00ED6D80">
        <w:rPr>
          <w:rStyle w:val="FontStyle13"/>
          <w:sz w:val="24"/>
          <w:szCs w:val="24"/>
        </w:rPr>
        <w:t>(ТК)</w:t>
      </w:r>
      <w:proofErr w:type="gramStart"/>
      <w:r w:rsidRPr="00ED6D80">
        <w:rPr>
          <w:rStyle w:val="FontStyle13"/>
          <w:sz w:val="24"/>
          <w:szCs w:val="24"/>
        </w:rPr>
        <w:t>.</w:t>
      </w:r>
      <w:r>
        <w:rPr>
          <w:rStyle w:val="FontStyle13"/>
          <w:sz w:val="24"/>
          <w:szCs w:val="24"/>
        </w:rPr>
        <w:t>Т</w:t>
      </w:r>
      <w:proofErr w:type="gramEnd"/>
      <w:r>
        <w:rPr>
          <w:rStyle w:val="FontStyle13"/>
          <w:sz w:val="24"/>
          <w:szCs w:val="24"/>
        </w:rPr>
        <w:t>ехнологические нормали, карты трудового процесса.</w:t>
      </w:r>
    </w:p>
    <w:p w:rsidR="00674774" w:rsidRPr="00ED6D80" w:rsidRDefault="00674774" w:rsidP="00674774">
      <w:pPr>
        <w:pStyle w:val="a3"/>
        <w:numPr>
          <w:ilvl w:val="0"/>
          <w:numId w:val="8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ED6D80">
        <w:rPr>
          <w:rFonts w:ascii="Times New Roman" w:hAnsi="Times New Roman" w:cs="Times New Roman"/>
          <w:sz w:val="24"/>
          <w:szCs w:val="24"/>
        </w:rPr>
        <w:t>Разработка, согласование, экспертиза и утверждение проектно-сметной документации на строительство или ремонт здания.</w:t>
      </w:r>
      <w:r w:rsidRPr="00B7481C">
        <w:rPr>
          <w:rFonts w:ascii="Times New Roman" w:hAnsi="Times New Roman" w:cs="Times New Roman"/>
          <w:sz w:val="24"/>
          <w:szCs w:val="24"/>
        </w:rPr>
        <w:t xml:space="preserve"> </w:t>
      </w:r>
      <w:r w:rsidRPr="00ED6D80">
        <w:rPr>
          <w:rFonts w:ascii="Times New Roman" w:hAnsi="Times New Roman" w:cs="Times New Roman"/>
          <w:sz w:val="24"/>
          <w:szCs w:val="24"/>
        </w:rPr>
        <w:t>Организация материально-технической базы строительства (реконструкции). Технико-экономическое обоснование инвестиций, назначение и состав бизнес-плана.</w:t>
      </w:r>
    </w:p>
    <w:p w:rsidR="00674774" w:rsidRPr="00ED6D80" w:rsidRDefault="00674774" w:rsidP="00674774">
      <w:pPr>
        <w:pStyle w:val="a3"/>
        <w:numPr>
          <w:ilvl w:val="0"/>
          <w:numId w:val="8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ED6D80">
        <w:rPr>
          <w:rFonts w:ascii="Times New Roman" w:hAnsi="Times New Roman" w:cs="Times New Roman"/>
          <w:sz w:val="24"/>
          <w:szCs w:val="24"/>
        </w:rPr>
        <w:t xml:space="preserve">Методика вариантного проектирования технологии 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и механизации </w:t>
      </w:r>
      <w:r w:rsidRPr="00ED6D80">
        <w:rPr>
          <w:rFonts w:ascii="Times New Roman" w:hAnsi="Times New Roman" w:cs="Times New Roman"/>
          <w:sz w:val="24"/>
          <w:szCs w:val="24"/>
        </w:rPr>
        <w:t>возведения и реконструкции зданий и сооружений</w:t>
      </w:r>
    </w:p>
    <w:p w:rsidR="00674774" w:rsidRPr="00ED6D80" w:rsidRDefault="00674774" w:rsidP="00674774">
      <w:pPr>
        <w:pStyle w:val="a3"/>
        <w:numPr>
          <w:ilvl w:val="0"/>
          <w:numId w:val="8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ED6D80">
        <w:rPr>
          <w:rFonts w:ascii="Times New Roman" w:hAnsi="Times New Roman" w:cs="Times New Roman"/>
          <w:sz w:val="24"/>
          <w:szCs w:val="24"/>
        </w:rPr>
        <w:t xml:space="preserve">Строительные генеральные планы, общие принципы их проектирования. Особенности разработки </w:t>
      </w:r>
      <w:proofErr w:type="spellStart"/>
      <w:r w:rsidRPr="00ED6D80">
        <w:rPr>
          <w:rFonts w:ascii="Times New Roman" w:hAnsi="Times New Roman" w:cs="Times New Roman"/>
          <w:sz w:val="24"/>
          <w:szCs w:val="24"/>
        </w:rPr>
        <w:t>стройгенпланов</w:t>
      </w:r>
      <w:proofErr w:type="spellEnd"/>
      <w:r w:rsidRPr="00ED6D80">
        <w:rPr>
          <w:rFonts w:ascii="Times New Roman" w:hAnsi="Times New Roman" w:cs="Times New Roman"/>
          <w:sz w:val="24"/>
          <w:szCs w:val="24"/>
        </w:rPr>
        <w:t xml:space="preserve"> в условиях реконструкции.</w:t>
      </w:r>
      <w:r w:rsidRPr="00B7481C">
        <w:rPr>
          <w:rFonts w:ascii="Times New Roman" w:hAnsi="Times New Roman" w:cs="Times New Roman"/>
          <w:sz w:val="24"/>
          <w:szCs w:val="24"/>
        </w:rPr>
        <w:t xml:space="preserve"> </w:t>
      </w:r>
      <w:r w:rsidRPr="00ED6D80">
        <w:rPr>
          <w:rFonts w:ascii="Times New Roman" w:hAnsi="Times New Roman" w:cs="Times New Roman"/>
          <w:sz w:val="24"/>
          <w:szCs w:val="24"/>
        </w:rPr>
        <w:t>Инженерная подготовка строительной площадки.</w:t>
      </w:r>
    </w:p>
    <w:p w:rsidR="00674774" w:rsidRPr="00ED6D80" w:rsidRDefault="00674774" w:rsidP="00674774">
      <w:pPr>
        <w:pStyle w:val="a3"/>
        <w:numPr>
          <w:ilvl w:val="0"/>
          <w:numId w:val="8"/>
        </w:numPr>
        <w:spacing w:after="0" w:line="240" w:lineRule="auto"/>
        <w:ind w:left="425" w:hanging="425"/>
        <w:jc w:val="both"/>
        <w:rPr>
          <w:rStyle w:val="FontStyle13"/>
          <w:sz w:val="24"/>
          <w:szCs w:val="24"/>
        </w:rPr>
      </w:pPr>
      <w:r w:rsidRPr="00ED6D80">
        <w:rPr>
          <w:rFonts w:ascii="Times New Roman" w:hAnsi="Times New Roman" w:cs="Times New Roman"/>
          <w:sz w:val="24"/>
          <w:szCs w:val="24"/>
        </w:rPr>
        <w:t>Виды, принципы и последовательность составления календарных планов. Особенности календарного планирования строительно-монтажных работ в условиях реконструкции.</w:t>
      </w:r>
      <w:r w:rsidRPr="00ED6D80">
        <w:rPr>
          <w:rStyle w:val="FontStyle13"/>
          <w:sz w:val="24"/>
          <w:szCs w:val="24"/>
        </w:rPr>
        <w:t xml:space="preserve"> Назначение и нормативная база расчета календарного плана, проекта организации строительства (реконструкции) комплекса зданий и проекта производства работ на возведение (</w:t>
      </w:r>
      <w:r>
        <w:rPr>
          <w:rStyle w:val="FontStyle13"/>
          <w:sz w:val="24"/>
          <w:szCs w:val="24"/>
        </w:rPr>
        <w:t>де</w:t>
      </w:r>
      <w:r w:rsidRPr="00ED6D80">
        <w:rPr>
          <w:rStyle w:val="FontStyle13"/>
          <w:sz w:val="24"/>
          <w:szCs w:val="24"/>
        </w:rPr>
        <w:t>монтаж) объекта. Технико-экономические показатели.</w:t>
      </w:r>
    </w:p>
    <w:p w:rsidR="00674774" w:rsidRPr="00B7481C" w:rsidRDefault="00674774" w:rsidP="00674774">
      <w:pPr>
        <w:pStyle w:val="a3"/>
        <w:numPr>
          <w:ilvl w:val="0"/>
          <w:numId w:val="8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ED6D80">
        <w:rPr>
          <w:rFonts w:ascii="Times New Roman" w:hAnsi="Times New Roman" w:cs="Times New Roman"/>
          <w:sz w:val="24"/>
          <w:szCs w:val="24"/>
        </w:rPr>
        <w:t>Классификация и элементы сетевых графиков, правил их построения. Алгоритм расчёта сетевого графика секторным методом. Оптимизация сетевых графиков.</w:t>
      </w:r>
    </w:p>
    <w:p w:rsidR="00674774" w:rsidRPr="00ED6D80" w:rsidRDefault="00674774" w:rsidP="00674774">
      <w:pPr>
        <w:pStyle w:val="a3"/>
        <w:numPr>
          <w:ilvl w:val="0"/>
          <w:numId w:val="8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Организационно-технологическое</w:t>
      </w:r>
      <w:r w:rsidRPr="00ED6D80">
        <w:rPr>
          <w:rFonts w:ascii="Times New Roman" w:hAnsi="Times New Roman" w:cs="Times New Roman"/>
          <w:sz w:val="24"/>
          <w:szCs w:val="24"/>
        </w:rPr>
        <w:t xml:space="preserve"> проектировани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D6D80">
        <w:rPr>
          <w:rFonts w:ascii="Times New Roman" w:hAnsi="Times New Roman" w:cs="Times New Roman"/>
          <w:sz w:val="24"/>
          <w:szCs w:val="24"/>
        </w:rPr>
        <w:t xml:space="preserve"> поточного производства </w:t>
      </w:r>
      <w:r w:rsidR="00C019C1">
        <w:rPr>
          <w:rFonts w:ascii="Times New Roman" w:hAnsi="Times New Roman" w:cs="Times New Roman"/>
          <w:sz w:val="24"/>
          <w:szCs w:val="24"/>
        </w:rPr>
        <w:t xml:space="preserve">строительно-монтажных и </w:t>
      </w:r>
      <w:r w:rsidRPr="00ED6D80">
        <w:rPr>
          <w:rFonts w:ascii="Times New Roman" w:hAnsi="Times New Roman" w:cs="Times New Roman"/>
          <w:sz w:val="24"/>
          <w:szCs w:val="24"/>
        </w:rPr>
        <w:t xml:space="preserve">ремонтно-строительных работ. </w:t>
      </w:r>
    </w:p>
    <w:p w:rsidR="00674774" w:rsidRPr="00ED6D80" w:rsidRDefault="00674774" w:rsidP="00674774">
      <w:pPr>
        <w:pStyle w:val="a3"/>
        <w:numPr>
          <w:ilvl w:val="0"/>
          <w:numId w:val="8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ED6D80">
        <w:rPr>
          <w:rFonts w:ascii="Times New Roman" w:hAnsi="Times New Roman" w:cs="Times New Roman"/>
          <w:sz w:val="24"/>
          <w:szCs w:val="24"/>
        </w:rPr>
        <w:t>Управление качеством при ремонте и строительстве.</w:t>
      </w:r>
      <w:r w:rsidRPr="00ED6D80">
        <w:rPr>
          <w:rStyle w:val="FontStyle12"/>
          <w:sz w:val="24"/>
          <w:szCs w:val="24"/>
        </w:rPr>
        <w:t xml:space="preserve"> Контроль качества строительных, реконструктивных и ремонтно-строительных работ.</w:t>
      </w:r>
    </w:p>
    <w:p w:rsidR="00674774" w:rsidRPr="00B7481C" w:rsidRDefault="00C019C1" w:rsidP="00674774">
      <w:pPr>
        <w:pStyle w:val="a3"/>
        <w:numPr>
          <w:ilvl w:val="0"/>
          <w:numId w:val="8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ED6D80">
        <w:rPr>
          <w:rFonts w:ascii="Times New Roman" w:hAnsi="Times New Roman" w:cs="Times New Roman"/>
          <w:sz w:val="24"/>
          <w:szCs w:val="24"/>
        </w:rPr>
        <w:t xml:space="preserve">Технология </w:t>
      </w:r>
      <w:r>
        <w:rPr>
          <w:rFonts w:ascii="Times New Roman" w:hAnsi="Times New Roman" w:cs="Times New Roman"/>
          <w:sz w:val="24"/>
          <w:szCs w:val="24"/>
        </w:rPr>
        <w:t xml:space="preserve">и организация </w:t>
      </w:r>
      <w:r w:rsidR="00674774" w:rsidRPr="00ED6D80">
        <w:rPr>
          <w:rFonts w:ascii="Times New Roman" w:hAnsi="Times New Roman" w:cs="Times New Roman"/>
          <w:color w:val="000000"/>
          <w:sz w:val="24"/>
          <w:szCs w:val="24"/>
        </w:rPr>
        <w:t>производства работ по возведению городских дорожно-транспортных, инженерных сооружений и коммунальных объектов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74774" w:rsidRPr="00B7481C">
        <w:rPr>
          <w:rFonts w:ascii="Times New Roman" w:hAnsi="Times New Roman" w:cs="Times New Roman"/>
          <w:sz w:val="24"/>
          <w:szCs w:val="24"/>
        </w:rPr>
        <w:t xml:space="preserve"> прокладк</w:t>
      </w:r>
      <w:r>
        <w:rPr>
          <w:rFonts w:ascii="Times New Roman" w:hAnsi="Times New Roman" w:cs="Times New Roman"/>
          <w:sz w:val="24"/>
          <w:szCs w:val="24"/>
        </w:rPr>
        <w:t>е</w:t>
      </w:r>
      <w:r w:rsidR="00674774" w:rsidRPr="00B7481C">
        <w:rPr>
          <w:rFonts w:ascii="Times New Roman" w:hAnsi="Times New Roman" w:cs="Times New Roman"/>
          <w:sz w:val="24"/>
          <w:szCs w:val="24"/>
        </w:rPr>
        <w:t xml:space="preserve"> инженерных коммуникаций.</w:t>
      </w:r>
    </w:p>
    <w:p w:rsidR="00674774" w:rsidRPr="003563ED" w:rsidRDefault="00674774" w:rsidP="00674774">
      <w:pPr>
        <w:pStyle w:val="a3"/>
        <w:numPr>
          <w:ilvl w:val="0"/>
          <w:numId w:val="8"/>
        </w:numPr>
        <w:spacing w:after="0" w:line="240" w:lineRule="auto"/>
        <w:ind w:left="425" w:hanging="425"/>
        <w:jc w:val="both"/>
        <w:rPr>
          <w:rStyle w:val="FontStyle12"/>
          <w:sz w:val="24"/>
          <w:szCs w:val="24"/>
        </w:rPr>
      </w:pPr>
      <w:r w:rsidRPr="00ED6D80">
        <w:rPr>
          <w:rStyle w:val="FontStyle12"/>
          <w:sz w:val="24"/>
          <w:szCs w:val="24"/>
        </w:rPr>
        <w:t>Виды дефектов в стенах крупнопанельных и крупноблочных зданий, технология ремонта и восстановления, ремонт стыков и швов стеновых панелей.</w:t>
      </w:r>
      <w:r w:rsidRPr="003563ED">
        <w:rPr>
          <w:rStyle w:val="FontStyle12"/>
          <w:sz w:val="24"/>
          <w:szCs w:val="24"/>
        </w:rPr>
        <w:t xml:space="preserve"> </w:t>
      </w:r>
    </w:p>
    <w:p w:rsidR="00674774" w:rsidRPr="003563ED" w:rsidRDefault="00674774" w:rsidP="00674774">
      <w:pPr>
        <w:pStyle w:val="a3"/>
        <w:numPr>
          <w:ilvl w:val="0"/>
          <w:numId w:val="8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ED6D80">
        <w:rPr>
          <w:rFonts w:ascii="Times New Roman" w:hAnsi="Times New Roman" w:cs="Times New Roman"/>
          <w:sz w:val="24"/>
          <w:szCs w:val="24"/>
        </w:rPr>
        <w:t xml:space="preserve">.Технология </w:t>
      </w:r>
      <w:r w:rsidR="00C019C1">
        <w:rPr>
          <w:rFonts w:ascii="Times New Roman" w:hAnsi="Times New Roman" w:cs="Times New Roman"/>
          <w:sz w:val="24"/>
          <w:szCs w:val="24"/>
        </w:rPr>
        <w:t xml:space="preserve">и организация </w:t>
      </w:r>
      <w:r w:rsidRPr="00ED6D80">
        <w:rPr>
          <w:rFonts w:ascii="Times New Roman" w:hAnsi="Times New Roman" w:cs="Times New Roman"/>
          <w:sz w:val="24"/>
          <w:szCs w:val="24"/>
        </w:rPr>
        <w:t>возведения большепролетных зданий перекрытых оболочками, куполами.</w:t>
      </w:r>
    </w:p>
    <w:p w:rsidR="00674774" w:rsidRPr="00ED6D80" w:rsidRDefault="00674774" w:rsidP="00674774">
      <w:pPr>
        <w:pStyle w:val="a3"/>
        <w:numPr>
          <w:ilvl w:val="0"/>
          <w:numId w:val="8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ED6D80">
        <w:rPr>
          <w:rFonts w:ascii="Times New Roman" w:hAnsi="Times New Roman" w:cs="Times New Roman"/>
          <w:sz w:val="24"/>
          <w:szCs w:val="24"/>
        </w:rPr>
        <w:t>Особенности монолитного бетонирования конструкций в условиях сухого жаркого климата и при отрицательных температурах.</w:t>
      </w:r>
    </w:p>
    <w:p w:rsidR="00674774" w:rsidRPr="00ED6D80" w:rsidRDefault="00674774" w:rsidP="00674774">
      <w:pPr>
        <w:pStyle w:val="a3"/>
        <w:numPr>
          <w:ilvl w:val="0"/>
          <w:numId w:val="8"/>
        </w:numPr>
        <w:spacing w:after="0" w:line="240" w:lineRule="auto"/>
        <w:ind w:left="425" w:hanging="425"/>
        <w:jc w:val="both"/>
        <w:rPr>
          <w:rStyle w:val="FontStyle12"/>
          <w:sz w:val="24"/>
          <w:szCs w:val="24"/>
        </w:rPr>
      </w:pPr>
      <w:r w:rsidRPr="00ED6D80">
        <w:rPr>
          <w:rStyle w:val="FontStyle12"/>
          <w:sz w:val="24"/>
          <w:szCs w:val="24"/>
        </w:rPr>
        <w:t>Способы устранения промерзания и утепления стен. Способы ликвидации сырости стен зданий.</w:t>
      </w:r>
    </w:p>
    <w:p w:rsidR="00674774" w:rsidRPr="00ED6D80" w:rsidRDefault="00674774" w:rsidP="00674774">
      <w:pPr>
        <w:pStyle w:val="a3"/>
        <w:numPr>
          <w:ilvl w:val="0"/>
          <w:numId w:val="8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ED6D80">
        <w:rPr>
          <w:rFonts w:ascii="Times New Roman" w:hAnsi="Times New Roman" w:cs="Times New Roman"/>
          <w:sz w:val="24"/>
          <w:szCs w:val="24"/>
        </w:rPr>
        <w:t>Способы погружения свай. Технология погружения забивных свай. Классификация набивных свай, технологические особенности их устройства.</w:t>
      </w:r>
    </w:p>
    <w:p w:rsidR="00674774" w:rsidRDefault="00674774" w:rsidP="00674774">
      <w:pPr>
        <w:pStyle w:val="a3"/>
        <w:numPr>
          <w:ilvl w:val="0"/>
          <w:numId w:val="8"/>
        </w:numPr>
        <w:spacing w:after="0" w:line="240" w:lineRule="auto"/>
        <w:ind w:left="425" w:hanging="425"/>
        <w:jc w:val="both"/>
        <w:rPr>
          <w:rStyle w:val="FontStyle12"/>
          <w:sz w:val="24"/>
          <w:szCs w:val="24"/>
        </w:rPr>
      </w:pPr>
      <w:r w:rsidRPr="00ED6D80">
        <w:rPr>
          <w:rStyle w:val="FontStyle12"/>
          <w:sz w:val="24"/>
          <w:szCs w:val="24"/>
        </w:rPr>
        <w:t>Установка и смена оконных и дверных блоков. Состав и способы проведения большого и мало</w:t>
      </w:r>
      <w:r w:rsidR="00C019C1">
        <w:rPr>
          <w:rStyle w:val="FontStyle12"/>
          <w:sz w:val="24"/>
          <w:szCs w:val="24"/>
        </w:rPr>
        <w:t>го ремонта оконных и дверных за</w:t>
      </w:r>
      <w:r w:rsidRPr="00ED6D80">
        <w:rPr>
          <w:rStyle w:val="FontStyle12"/>
          <w:sz w:val="24"/>
          <w:szCs w:val="24"/>
        </w:rPr>
        <w:t>полнений.</w:t>
      </w:r>
    </w:p>
    <w:p w:rsidR="00C019C1" w:rsidRPr="00ED6D80" w:rsidRDefault="00C019C1" w:rsidP="00674774">
      <w:pPr>
        <w:pStyle w:val="a3"/>
        <w:numPr>
          <w:ilvl w:val="0"/>
          <w:numId w:val="8"/>
        </w:numPr>
        <w:spacing w:after="0" w:line="240" w:lineRule="auto"/>
        <w:ind w:left="425" w:hanging="425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Технология, организация и механизация строительства подземных сооружений методом «опускного колодца».</w:t>
      </w:r>
    </w:p>
    <w:p w:rsidR="00674774" w:rsidRPr="00ED6D80" w:rsidRDefault="00674774" w:rsidP="00674774">
      <w:pPr>
        <w:pStyle w:val="a3"/>
        <w:numPr>
          <w:ilvl w:val="0"/>
          <w:numId w:val="8"/>
        </w:numPr>
        <w:spacing w:after="0" w:line="240" w:lineRule="auto"/>
        <w:ind w:left="425" w:hanging="425"/>
        <w:jc w:val="both"/>
        <w:rPr>
          <w:rStyle w:val="FontStyle12"/>
          <w:sz w:val="24"/>
          <w:szCs w:val="24"/>
        </w:rPr>
      </w:pPr>
      <w:r w:rsidRPr="00ED6D80">
        <w:rPr>
          <w:rFonts w:ascii="Times New Roman" w:hAnsi="Times New Roman" w:cs="Times New Roman"/>
          <w:sz w:val="24"/>
          <w:szCs w:val="24"/>
        </w:rPr>
        <w:t>Возведение многоэтажных зданий со стенами из мелкоштучных стеновых материалов.</w:t>
      </w:r>
    </w:p>
    <w:p w:rsidR="00674774" w:rsidRPr="00ED6D80" w:rsidRDefault="00C019C1" w:rsidP="00674774">
      <w:pPr>
        <w:pStyle w:val="a3"/>
        <w:numPr>
          <w:ilvl w:val="0"/>
          <w:numId w:val="8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Технология, организация и механизация </w:t>
      </w:r>
      <w:r w:rsidR="00674774" w:rsidRPr="00ED6D80">
        <w:rPr>
          <w:rFonts w:ascii="Times New Roman" w:hAnsi="Times New Roman" w:cs="Times New Roman"/>
          <w:sz w:val="24"/>
          <w:szCs w:val="24"/>
        </w:rPr>
        <w:t>возведения зданий и сооружений методом подъёма перекрытий и этажей.</w:t>
      </w:r>
    </w:p>
    <w:p w:rsidR="00674774" w:rsidRDefault="00674774" w:rsidP="00C019C1">
      <w:pPr>
        <w:pStyle w:val="a3"/>
        <w:numPr>
          <w:ilvl w:val="0"/>
          <w:numId w:val="8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ED6D80">
        <w:rPr>
          <w:rFonts w:ascii="Times New Roman" w:hAnsi="Times New Roman" w:cs="Times New Roman"/>
          <w:sz w:val="24"/>
          <w:szCs w:val="24"/>
        </w:rPr>
        <w:t>Технология</w:t>
      </w:r>
      <w:r w:rsidR="00C019C1">
        <w:rPr>
          <w:rFonts w:ascii="Times New Roman" w:hAnsi="Times New Roman" w:cs="Times New Roman"/>
          <w:sz w:val="24"/>
          <w:szCs w:val="24"/>
        </w:rPr>
        <w:t>, организация и механизация</w:t>
      </w:r>
      <w:r w:rsidRPr="00ED6D80">
        <w:rPr>
          <w:rFonts w:ascii="Times New Roman" w:hAnsi="Times New Roman" w:cs="Times New Roman"/>
          <w:sz w:val="24"/>
          <w:szCs w:val="24"/>
        </w:rPr>
        <w:t xml:space="preserve"> возведения бескаркасных крупнопанельных и каркасно-панельных многоэтажных зданий. Крупноблочное домостроение</w:t>
      </w:r>
      <w:r w:rsidR="00C019C1">
        <w:rPr>
          <w:rFonts w:ascii="Times New Roman" w:hAnsi="Times New Roman" w:cs="Times New Roman"/>
          <w:sz w:val="24"/>
          <w:szCs w:val="24"/>
        </w:rPr>
        <w:t>.</w:t>
      </w:r>
    </w:p>
    <w:p w:rsidR="00C019C1" w:rsidRDefault="00C019C1" w:rsidP="00C019C1">
      <w:pPr>
        <w:pStyle w:val="a3"/>
        <w:numPr>
          <w:ilvl w:val="0"/>
          <w:numId w:val="8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Технология, организация и механизация земляных работ по срезке грунта и планировке строительной площадки.</w:t>
      </w:r>
    </w:p>
    <w:p w:rsidR="00C019C1" w:rsidRDefault="00C019C1" w:rsidP="00C019C1">
      <w:pPr>
        <w:pStyle w:val="a3"/>
        <w:numPr>
          <w:ilvl w:val="0"/>
          <w:numId w:val="8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Технология, организация и механизация реконструкции многоэтажных зданий.</w:t>
      </w:r>
    </w:p>
    <w:p w:rsidR="00FE08B1" w:rsidRDefault="00FE08B1" w:rsidP="00FE08B1">
      <w:pPr>
        <w:pStyle w:val="a3"/>
        <w:numPr>
          <w:ilvl w:val="0"/>
          <w:numId w:val="8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Технология, организация и механизация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опалубных</w:t>
      </w:r>
      <w:proofErr w:type="spellEnd"/>
      <w:r>
        <w:rPr>
          <w:rFonts w:ascii="Times New Roman" w:hAnsi="Times New Roman" w:cs="Times New Roman"/>
          <w:sz w:val="24"/>
          <w:szCs w:val="24"/>
        </w:rPr>
        <w:t>, арматурных и бетонных работ.</w:t>
      </w:r>
    </w:p>
    <w:p w:rsidR="00FE08B1" w:rsidRDefault="00FE08B1" w:rsidP="00FE08B1">
      <w:pPr>
        <w:pStyle w:val="a3"/>
        <w:numPr>
          <w:ilvl w:val="0"/>
          <w:numId w:val="8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Технология, организация и механизация монтажа </w:t>
      </w:r>
      <w:proofErr w:type="gramStart"/>
      <w:r>
        <w:rPr>
          <w:rFonts w:ascii="Times New Roman" w:hAnsi="Times New Roman" w:cs="Times New Roman"/>
          <w:sz w:val="24"/>
          <w:szCs w:val="24"/>
        </w:rPr>
        <w:t>ж/б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конструкций.</w:t>
      </w:r>
    </w:p>
    <w:p w:rsidR="00FE08B1" w:rsidRDefault="00FE08B1" w:rsidP="00FE08B1">
      <w:pPr>
        <w:pStyle w:val="a3"/>
        <w:numPr>
          <w:ilvl w:val="0"/>
          <w:numId w:val="8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Технология, организация и механизация металлических конструкций.</w:t>
      </w:r>
    </w:p>
    <w:p w:rsidR="00FE08B1" w:rsidRDefault="00FE08B1" w:rsidP="00FE08B1">
      <w:pPr>
        <w:pStyle w:val="a3"/>
        <w:numPr>
          <w:ilvl w:val="0"/>
          <w:numId w:val="8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 и механизация погрузочно-разгрузочных работ.</w:t>
      </w:r>
    </w:p>
    <w:p w:rsidR="00FE08B1" w:rsidRDefault="00FE08B1" w:rsidP="00FE08B1">
      <w:pPr>
        <w:pStyle w:val="a3"/>
        <w:numPr>
          <w:ilvl w:val="0"/>
          <w:numId w:val="8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Производство работ методом гидромеханизации.</w:t>
      </w:r>
    </w:p>
    <w:p w:rsidR="00FE08B1" w:rsidRDefault="00FE08B1" w:rsidP="00FE08B1">
      <w:pPr>
        <w:pStyle w:val="a3"/>
        <w:numPr>
          <w:ilvl w:val="0"/>
          <w:numId w:val="8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грунта эскалаторами.</w:t>
      </w:r>
    </w:p>
    <w:p w:rsidR="00FE08B1" w:rsidRDefault="00FE08B1" w:rsidP="00FE08B1">
      <w:pPr>
        <w:pStyle w:val="a3"/>
        <w:numPr>
          <w:ilvl w:val="0"/>
          <w:numId w:val="8"/>
        </w:numPr>
        <w:spacing w:after="0" w:line="240" w:lineRule="auto"/>
        <w:ind w:left="425" w:hanging="425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Технология облицовочных работ, ремонт и смена облицовки.</w:t>
      </w:r>
    </w:p>
    <w:p w:rsidR="00FE08B1" w:rsidRDefault="00FE08B1" w:rsidP="00FE08B1">
      <w:pPr>
        <w:pStyle w:val="a3"/>
        <w:numPr>
          <w:ilvl w:val="0"/>
          <w:numId w:val="8"/>
        </w:numPr>
        <w:spacing w:after="0" w:line="240" w:lineRule="auto"/>
        <w:ind w:left="425" w:hanging="425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Технология раскроя, наклейки и смены обоев.</w:t>
      </w:r>
    </w:p>
    <w:p w:rsidR="00FE08B1" w:rsidRPr="00C019C1" w:rsidRDefault="00FE08B1" w:rsidP="00FE08B1">
      <w:pPr>
        <w:pStyle w:val="a3"/>
        <w:numPr>
          <w:ilvl w:val="0"/>
          <w:numId w:val="8"/>
        </w:numPr>
        <w:spacing w:after="0" w:line="240" w:lineRule="auto"/>
        <w:ind w:left="425" w:hanging="425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Технология устройства и ремонта дощатых, паркетных и линолеумных полов.</w:t>
      </w:r>
    </w:p>
    <w:p w:rsidR="00FE08B1" w:rsidRPr="00FE08B1" w:rsidRDefault="00FE08B1" w:rsidP="00FE08B1">
      <w:pPr>
        <w:pStyle w:val="a3"/>
        <w:numPr>
          <w:ilvl w:val="0"/>
          <w:numId w:val="8"/>
        </w:numPr>
        <w:spacing w:after="0" w:line="240" w:lineRule="auto"/>
        <w:ind w:left="425" w:hanging="425"/>
        <w:jc w:val="both"/>
        <w:rPr>
          <w:rStyle w:val="FontStyle1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Технология, организация и механизация работ по разработке зданий и сооружений.</w:t>
      </w:r>
    </w:p>
    <w:p w:rsidR="00FE08B1" w:rsidRPr="00C019C1" w:rsidRDefault="00FE08B1" w:rsidP="00FE08B1">
      <w:pPr>
        <w:pStyle w:val="a3"/>
        <w:numPr>
          <w:ilvl w:val="0"/>
          <w:numId w:val="8"/>
        </w:numPr>
        <w:spacing w:after="0" w:line="240" w:lineRule="auto"/>
        <w:ind w:left="425" w:hanging="425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Технология восстановления и ремонтных работ в каменных стенах.</w:t>
      </w:r>
    </w:p>
    <w:p w:rsidR="00C019C1" w:rsidRPr="00FE08B1" w:rsidRDefault="00FE08B1" w:rsidP="00FE08B1">
      <w:pPr>
        <w:pStyle w:val="a3"/>
        <w:numPr>
          <w:ilvl w:val="0"/>
          <w:numId w:val="8"/>
        </w:numPr>
        <w:spacing w:after="0" w:line="240" w:lineRule="auto"/>
        <w:ind w:left="425" w:hanging="425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Методы производства работ при усилении оснований и фундаментов.</w:t>
      </w:r>
    </w:p>
    <w:p w:rsidR="00FE08B1" w:rsidRDefault="00FE08B1">
      <w:pPr>
        <w:rPr>
          <w:rStyle w:val="FontStyle12"/>
          <w:sz w:val="24"/>
          <w:szCs w:val="24"/>
        </w:rPr>
      </w:pPr>
    </w:p>
    <w:p w:rsidR="009A4ADC" w:rsidRDefault="009A4ADC">
      <w:pPr>
        <w:rPr>
          <w:rStyle w:val="FontStyle12"/>
          <w:b/>
          <w:sz w:val="24"/>
          <w:szCs w:val="24"/>
        </w:rPr>
      </w:pPr>
      <w:r>
        <w:rPr>
          <w:rStyle w:val="FontStyle12"/>
          <w:b/>
          <w:sz w:val="24"/>
          <w:szCs w:val="24"/>
        </w:rPr>
        <w:br w:type="page"/>
      </w:r>
    </w:p>
    <w:p w:rsidR="00FE08B1" w:rsidRPr="00F95591" w:rsidRDefault="006A2EFA" w:rsidP="00F95591">
      <w:pPr>
        <w:jc w:val="center"/>
        <w:rPr>
          <w:rStyle w:val="FontStyle12"/>
          <w:b/>
          <w:sz w:val="24"/>
          <w:szCs w:val="24"/>
        </w:rPr>
      </w:pPr>
      <w:r>
        <w:rPr>
          <w:rStyle w:val="FontStyle12"/>
          <w:b/>
          <w:sz w:val="24"/>
          <w:szCs w:val="24"/>
        </w:rPr>
        <w:lastRenderedPageBreak/>
        <w:t xml:space="preserve">5. </w:t>
      </w:r>
      <w:r w:rsidR="00FE08B1" w:rsidRPr="00F95591">
        <w:rPr>
          <w:rStyle w:val="FontStyle12"/>
          <w:b/>
          <w:sz w:val="24"/>
          <w:szCs w:val="24"/>
        </w:rPr>
        <w:t>ТЕХНИЧЕСКАЯ ЭКСПЛУАТАЦИЯ ЗДАНИЙ, СООРУЖЕНИЙ И ГОРОДСКИХ ТЕРРИТОРИЙ.</w:t>
      </w:r>
      <w:r w:rsidR="00F95591">
        <w:rPr>
          <w:rStyle w:val="FontStyle12"/>
          <w:b/>
          <w:sz w:val="24"/>
          <w:szCs w:val="24"/>
        </w:rPr>
        <w:t xml:space="preserve"> </w:t>
      </w:r>
      <w:r w:rsidR="00FE08B1" w:rsidRPr="00F95591">
        <w:rPr>
          <w:rStyle w:val="FontStyle12"/>
          <w:b/>
          <w:sz w:val="24"/>
          <w:szCs w:val="24"/>
        </w:rPr>
        <w:t>ПЛАНИРОВАНИЕ УЧЕТ И КАЛЬКУЛИРОВАНИЕ УСЛУГ ЖИЛИЩНО-КОММУНАЛЬНОГО ХОЗЯЙСТВА. НОРМАТИВНОЕ РЕГУЛИРОВАНИЕ ГОРОДСКОЙ ДЕЯТЕЛЬНОСТИ И МУНИЦИПАЛЬНОЕ УПРАВЛЕНИЕ.</w:t>
      </w:r>
      <w:r w:rsidR="00F95591" w:rsidRPr="00F95591">
        <w:rPr>
          <w:rStyle w:val="FontStyle12"/>
          <w:b/>
          <w:sz w:val="24"/>
          <w:szCs w:val="24"/>
        </w:rPr>
        <w:t xml:space="preserve"> ГОРОДСКИЕ</w:t>
      </w:r>
      <w:r w:rsidR="00FE08B1" w:rsidRPr="00F95591">
        <w:rPr>
          <w:rStyle w:val="FontStyle12"/>
          <w:b/>
          <w:sz w:val="24"/>
          <w:szCs w:val="24"/>
        </w:rPr>
        <w:t xml:space="preserve"> ИНЖЕНЕРНЫЕ </w:t>
      </w:r>
      <w:r w:rsidR="00F95591" w:rsidRPr="00F95591">
        <w:rPr>
          <w:rStyle w:val="FontStyle12"/>
          <w:b/>
          <w:sz w:val="24"/>
          <w:szCs w:val="24"/>
        </w:rPr>
        <w:t>СООРУЖЕНИЯ И СИСТЕМЫ.</w:t>
      </w:r>
      <w:r w:rsidR="00F95591">
        <w:rPr>
          <w:rStyle w:val="FontStyle12"/>
          <w:b/>
          <w:sz w:val="24"/>
          <w:szCs w:val="24"/>
        </w:rPr>
        <w:t xml:space="preserve"> ТЕПЛОГАЗОСНАБЖЕНИЕ И ВЕНТИЛЯЦИИ, ВОДОСНАБЖЕНИЕ И ВОДООТВЕДЕНИЕ.</w:t>
      </w:r>
    </w:p>
    <w:p w:rsidR="00F95591" w:rsidRPr="00AE2D02" w:rsidRDefault="00F95591" w:rsidP="00AE2D02">
      <w:pPr>
        <w:jc w:val="both"/>
        <w:rPr>
          <w:rStyle w:val="FontStyle12"/>
          <w:b/>
          <w:i/>
          <w:sz w:val="24"/>
          <w:szCs w:val="24"/>
        </w:rPr>
      </w:pPr>
      <w:r w:rsidRPr="00AE2D02">
        <w:rPr>
          <w:rStyle w:val="FontStyle12"/>
          <w:b/>
          <w:i/>
          <w:sz w:val="24"/>
          <w:szCs w:val="24"/>
        </w:rPr>
        <w:t xml:space="preserve">ТЕХНИЧЕСКАЯ ЭКСПЛУАТАЦИЯ ЗДАНИЙ, СООРУЖЕНИЙ И ГОРОДСКИХ ТЕРРИТОРИЙ. </w:t>
      </w:r>
    </w:p>
    <w:p w:rsidR="00F95591" w:rsidRPr="00F95591" w:rsidRDefault="00F95591" w:rsidP="00F95591">
      <w:pPr>
        <w:numPr>
          <w:ilvl w:val="0"/>
          <w:numId w:val="9"/>
        </w:numPr>
        <w:tabs>
          <w:tab w:val="left" w:pos="567"/>
        </w:tabs>
        <w:spacing w:after="0" w:line="24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CA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контроль технической эксплуатации жилого фонда. Система технической эксплуатации жилого фонда. Объединенная диспетчерская служба.</w:t>
      </w:r>
      <w:r w:rsidRPr="00F95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4C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Надежность эксплуатируемых зданий. Отказы конструкций</w:t>
      </w:r>
    </w:p>
    <w:p w:rsidR="00BD3EC3" w:rsidRPr="000E4CA8" w:rsidRDefault="00BD3EC3" w:rsidP="00BD3EC3">
      <w:pPr>
        <w:numPr>
          <w:ilvl w:val="0"/>
          <w:numId w:val="9"/>
        </w:numPr>
        <w:tabs>
          <w:tab w:val="left" w:pos="567"/>
        </w:tabs>
        <w:spacing w:after="0" w:line="240" w:lineRule="auto"/>
        <w:ind w:left="425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Обследования и осмотр зданий в процессе эксплуатации. </w:t>
      </w:r>
      <w:r w:rsidRPr="000E4CA8">
        <w:rPr>
          <w:rFonts w:ascii="Times New Roman" w:hAnsi="Times New Roman" w:cs="Times New Roman"/>
          <w:sz w:val="24"/>
          <w:szCs w:val="24"/>
        </w:rPr>
        <w:t xml:space="preserve">Порядок проведения детального обследования оснований и фундаментов,  стен и перекрытий,  крыш и кровель эксплуатируемых зданий. </w:t>
      </w:r>
      <w:r w:rsidRPr="000E4C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Обследование зданий после пожаров, аварий и взрывов.</w:t>
      </w:r>
    </w:p>
    <w:p w:rsidR="00BD3EC3" w:rsidRPr="000E4CA8" w:rsidRDefault="00BD3EC3" w:rsidP="00BD3EC3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4CA8">
        <w:rPr>
          <w:rFonts w:ascii="Times New Roman" w:hAnsi="Times New Roman" w:cs="Times New Roman"/>
          <w:sz w:val="24"/>
          <w:szCs w:val="24"/>
        </w:rPr>
        <w:t>Санитарное состояние придомовой территории.</w:t>
      </w:r>
      <w:r w:rsidRPr="000E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вывоза мусора. Летняя и зимняя уборка придомовой территории.</w:t>
      </w:r>
    </w:p>
    <w:p w:rsidR="00BD3EC3" w:rsidRDefault="00BD3EC3" w:rsidP="00BD3EC3">
      <w:pPr>
        <w:numPr>
          <w:ilvl w:val="0"/>
          <w:numId w:val="9"/>
        </w:numPr>
        <w:tabs>
          <w:tab w:val="left" w:pos="567"/>
        </w:tabs>
        <w:spacing w:after="0" w:line="24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CA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Техническая эксплуатация, содержание и ремонт лифтового хозяйства.</w:t>
      </w:r>
    </w:p>
    <w:p w:rsidR="00BD3EC3" w:rsidRDefault="00BD3EC3" w:rsidP="00BD3EC3">
      <w:pPr>
        <w:numPr>
          <w:ilvl w:val="0"/>
          <w:numId w:val="9"/>
        </w:numPr>
        <w:tabs>
          <w:tab w:val="left" w:pos="567"/>
        </w:tabs>
        <w:spacing w:after="0" w:line="24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Управляющие компании, ТСЖ,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Концессие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как структура управления жилищным фондом.</w:t>
      </w:r>
    </w:p>
    <w:p w:rsidR="00BD3EC3" w:rsidRPr="000E4CA8" w:rsidRDefault="00BD3EC3" w:rsidP="00BD3EC3">
      <w:pPr>
        <w:numPr>
          <w:ilvl w:val="0"/>
          <w:numId w:val="9"/>
        </w:numPr>
        <w:tabs>
          <w:tab w:val="left" w:pos="567"/>
        </w:tabs>
        <w:spacing w:after="0" w:line="24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Перечислить главные требования по техническому обслуживанию подвалов, лестничных клеток и чердаков.</w:t>
      </w:r>
    </w:p>
    <w:p w:rsidR="00E35919" w:rsidRPr="00AE2D02" w:rsidRDefault="00F95591" w:rsidP="00AE2D02">
      <w:pPr>
        <w:jc w:val="both"/>
        <w:rPr>
          <w:rStyle w:val="FontStyle12"/>
          <w:b/>
          <w:i/>
          <w:sz w:val="24"/>
          <w:szCs w:val="24"/>
        </w:rPr>
      </w:pPr>
      <w:r w:rsidRPr="00AE2D02">
        <w:rPr>
          <w:rStyle w:val="FontStyle12"/>
          <w:b/>
          <w:i/>
          <w:sz w:val="24"/>
          <w:szCs w:val="24"/>
        </w:rPr>
        <w:t xml:space="preserve">ПЛАНИРОВАНИЕ УЧЕТ И КАЛЬКУЛИРОВАНИЕ УСЛУГ ЖИЛИЩНО-КОММУНАЛЬНОГО ХОЗЯЙСТВА. </w:t>
      </w:r>
    </w:p>
    <w:p w:rsidR="007102DE" w:rsidRDefault="007102DE" w:rsidP="007102DE">
      <w:pPr>
        <w:pStyle w:val="a3"/>
        <w:numPr>
          <w:ilvl w:val="0"/>
          <w:numId w:val="13"/>
        </w:numPr>
        <w:rPr>
          <w:rStyle w:val="FontStyle12"/>
          <w:sz w:val="24"/>
          <w:szCs w:val="24"/>
        </w:rPr>
      </w:pPr>
      <w:r w:rsidRPr="007102DE">
        <w:rPr>
          <w:rStyle w:val="FontStyle12"/>
          <w:sz w:val="24"/>
          <w:szCs w:val="24"/>
        </w:rPr>
        <w:t>Определение и учет расходов на содержание многоквартирного дома.</w:t>
      </w:r>
    </w:p>
    <w:p w:rsidR="007102DE" w:rsidRDefault="007102DE" w:rsidP="007102DE">
      <w:pPr>
        <w:pStyle w:val="a3"/>
        <w:numPr>
          <w:ilvl w:val="0"/>
          <w:numId w:val="13"/>
        </w:numPr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 Совершенствование тарифной политики ЖКХ. Рационализация системы оплаты жилья и коммунальных услуг.</w:t>
      </w:r>
    </w:p>
    <w:p w:rsidR="007102DE" w:rsidRDefault="007102DE" w:rsidP="007102DE">
      <w:pPr>
        <w:pStyle w:val="a3"/>
        <w:numPr>
          <w:ilvl w:val="0"/>
          <w:numId w:val="13"/>
        </w:numPr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Политика ресурсосбережения в ЖКХ.</w:t>
      </w:r>
    </w:p>
    <w:p w:rsidR="007102DE" w:rsidRDefault="007102DE" w:rsidP="007102DE">
      <w:pPr>
        <w:pStyle w:val="a3"/>
        <w:numPr>
          <w:ilvl w:val="0"/>
          <w:numId w:val="13"/>
        </w:numPr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Основные фонды ЖКХ: понятия, оценка, амортизационные отчисления, показатели эффективности использования основных средств.</w:t>
      </w:r>
    </w:p>
    <w:p w:rsidR="007102DE" w:rsidRDefault="007102DE" w:rsidP="007102DE">
      <w:pPr>
        <w:pStyle w:val="a3"/>
        <w:numPr>
          <w:ilvl w:val="0"/>
          <w:numId w:val="13"/>
        </w:numPr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Как определяется размер платы за ЖКУ при наличии счетчиков потребления услуг в квартирах МКД.</w:t>
      </w:r>
    </w:p>
    <w:p w:rsidR="007102DE" w:rsidRPr="007102DE" w:rsidRDefault="007102DE" w:rsidP="007102DE">
      <w:pPr>
        <w:pStyle w:val="a3"/>
        <w:numPr>
          <w:ilvl w:val="0"/>
          <w:numId w:val="13"/>
        </w:numPr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Дать определение тарифа. Написать формулу. Перечислить носителей материальных услуг ЖКХ.</w:t>
      </w:r>
    </w:p>
    <w:p w:rsidR="00E35919" w:rsidRPr="00AE2D02" w:rsidRDefault="00F95591" w:rsidP="00AE2D02">
      <w:pPr>
        <w:jc w:val="both"/>
        <w:rPr>
          <w:rStyle w:val="FontStyle12"/>
          <w:b/>
          <w:i/>
          <w:sz w:val="24"/>
          <w:szCs w:val="24"/>
        </w:rPr>
      </w:pPr>
      <w:r w:rsidRPr="00AE2D02">
        <w:rPr>
          <w:rStyle w:val="FontStyle12"/>
          <w:b/>
          <w:i/>
          <w:sz w:val="24"/>
          <w:szCs w:val="24"/>
        </w:rPr>
        <w:t xml:space="preserve">НОРМАТИВНОЕ РЕГУЛИРОВАНИЕ ГОРОДСКОЙ ДЕЯТЕЛЬНОСТИ И МУНИЦИПАЛЬНОЕ УПРАВЛЕНИЕ. </w:t>
      </w:r>
    </w:p>
    <w:p w:rsidR="007102DE" w:rsidRPr="007102DE" w:rsidRDefault="007102DE" w:rsidP="007102D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2DE">
        <w:rPr>
          <w:rFonts w:ascii="Times New Roman" w:hAnsi="Times New Roman" w:cs="Times New Roman"/>
          <w:sz w:val="24"/>
          <w:szCs w:val="24"/>
        </w:rPr>
        <w:t xml:space="preserve">Муниципальная собственность: признаки, характерные черты, субъекты права. Различия между государственной и муниципальной формами собственности. Объекты муниципальной собственности. Вопросы, решаемые системой управления муниципальной собственностью. </w:t>
      </w:r>
    </w:p>
    <w:p w:rsidR="007102DE" w:rsidRPr="007102DE" w:rsidRDefault="007102DE" w:rsidP="007102D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2DE">
        <w:rPr>
          <w:rFonts w:ascii="Times New Roman" w:hAnsi="Times New Roman" w:cs="Times New Roman"/>
          <w:sz w:val="24"/>
          <w:szCs w:val="24"/>
        </w:rPr>
        <w:t>Система жизнеобеспечения города. Функции ЖКХ. Особенности жилищно-коммунальной сферы. Основные задачи повышения эффективности ЖКХ. Субъекты взаимоотношений в сфере управления ЖКХ.</w:t>
      </w:r>
    </w:p>
    <w:p w:rsidR="007102DE" w:rsidRPr="007102DE" w:rsidRDefault="007102DE" w:rsidP="007102D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2DE">
        <w:rPr>
          <w:rFonts w:ascii="Times New Roman" w:hAnsi="Times New Roman" w:cs="Times New Roman"/>
          <w:sz w:val="24"/>
          <w:szCs w:val="24"/>
        </w:rPr>
        <w:t>Классификация основных финансовых ресурсов муниципального образования. Финансовое планирование, формы планирования. Местные налоги и сборы. Муниципальные внебюджетные фонды. Состав участников бюджетного процесса. Функции участников бюджетного процесса.</w:t>
      </w:r>
    </w:p>
    <w:p w:rsidR="007102DE" w:rsidRPr="007102DE" w:rsidRDefault="007102DE" w:rsidP="007102D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2DE">
        <w:rPr>
          <w:rFonts w:ascii="Times New Roman" w:hAnsi="Times New Roman" w:cs="Times New Roman"/>
          <w:sz w:val="24"/>
          <w:szCs w:val="24"/>
        </w:rPr>
        <w:t>Устав муниципального образования. Структура органов местного самоуправления. Представительные органы местного самоуправления. Исполнительные органы местного самоуправления. Формы участия населения в местном самоуправлении. Полномочия органов местного самоуправления.</w:t>
      </w:r>
    </w:p>
    <w:p w:rsidR="007102DE" w:rsidRPr="007102DE" w:rsidRDefault="007102DE" w:rsidP="007102D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2DE">
        <w:rPr>
          <w:rFonts w:ascii="Times New Roman" w:hAnsi="Times New Roman" w:cs="Times New Roman"/>
          <w:sz w:val="24"/>
          <w:szCs w:val="24"/>
        </w:rPr>
        <w:lastRenderedPageBreak/>
        <w:t>Развитие межбюджетных вертикальных связей. Комплексное социально-экономическое развитие муниципальных образований.</w:t>
      </w:r>
    </w:p>
    <w:p w:rsidR="007102DE" w:rsidRPr="007102DE" w:rsidRDefault="007102DE" w:rsidP="007102D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2DE">
        <w:rPr>
          <w:rFonts w:ascii="Times New Roman" w:hAnsi="Times New Roman" w:cs="Times New Roman"/>
          <w:sz w:val="24"/>
          <w:szCs w:val="24"/>
        </w:rPr>
        <w:t>Объекты жилищных прав. Жилищный фонд. Право собственности и другие вещные права на жилые помещения.</w:t>
      </w:r>
    </w:p>
    <w:p w:rsidR="007102DE" w:rsidRPr="007102DE" w:rsidRDefault="007102DE" w:rsidP="007102DE">
      <w:pPr>
        <w:pStyle w:val="a3"/>
        <w:spacing w:after="0" w:line="240" w:lineRule="auto"/>
        <w:jc w:val="both"/>
        <w:rPr>
          <w:rStyle w:val="FontStyle12"/>
          <w:rFonts w:asciiTheme="minorHAnsi" w:hAnsiTheme="minorHAnsi" w:cstheme="minorBidi"/>
        </w:rPr>
      </w:pPr>
    </w:p>
    <w:p w:rsidR="00E35919" w:rsidRPr="00AE2D02" w:rsidRDefault="00F95591" w:rsidP="00AE2D02">
      <w:pPr>
        <w:jc w:val="both"/>
        <w:rPr>
          <w:rStyle w:val="FontStyle12"/>
          <w:b/>
          <w:i/>
          <w:sz w:val="24"/>
          <w:szCs w:val="24"/>
        </w:rPr>
      </w:pPr>
      <w:r w:rsidRPr="00AE2D02">
        <w:rPr>
          <w:rStyle w:val="FontStyle12"/>
          <w:b/>
          <w:i/>
          <w:sz w:val="24"/>
          <w:szCs w:val="24"/>
        </w:rPr>
        <w:t xml:space="preserve">ГОРОДСКИЕ ИНЖЕНЕРНЫЕ СООРУЖЕНИЯ И СИСТЕМЫ. </w:t>
      </w:r>
    </w:p>
    <w:p w:rsidR="00E35919" w:rsidRPr="006A2EFA" w:rsidRDefault="00E35919" w:rsidP="00E35919">
      <w:pPr>
        <w:pStyle w:val="a3"/>
        <w:numPr>
          <w:ilvl w:val="0"/>
          <w:numId w:val="10"/>
        </w:numPr>
        <w:rPr>
          <w:rStyle w:val="FontStyle12"/>
          <w:sz w:val="24"/>
          <w:szCs w:val="24"/>
        </w:rPr>
      </w:pPr>
      <w:r w:rsidRPr="006A2EFA">
        <w:rPr>
          <w:rStyle w:val="FontStyle12"/>
          <w:sz w:val="24"/>
          <w:szCs w:val="24"/>
        </w:rPr>
        <w:t xml:space="preserve">Системы водоснабжения: Классификация. Требования к сетям. Типы </w:t>
      </w:r>
      <w:r w:rsidR="00F4518E" w:rsidRPr="006A2EFA">
        <w:rPr>
          <w:rStyle w:val="FontStyle12"/>
          <w:sz w:val="24"/>
          <w:szCs w:val="24"/>
        </w:rPr>
        <w:t>сетей. Материалы трубопроводов. Запорная и регулирующая арматура, сооружения на водопроводных сетях.</w:t>
      </w:r>
    </w:p>
    <w:p w:rsidR="00F4518E" w:rsidRPr="006A2EFA" w:rsidRDefault="00F4518E" w:rsidP="00E35919">
      <w:pPr>
        <w:pStyle w:val="a3"/>
        <w:numPr>
          <w:ilvl w:val="0"/>
          <w:numId w:val="10"/>
        </w:numPr>
        <w:rPr>
          <w:rStyle w:val="FontStyle12"/>
          <w:sz w:val="24"/>
          <w:szCs w:val="24"/>
        </w:rPr>
      </w:pPr>
      <w:r w:rsidRPr="006A2EFA">
        <w:rPr>
          <w:rStyle w:val="FontStyle12"/>
          <w:sz w:val="24"/>
          <w:szCs w:val="24"/>
        </w:rPr>
        <w:t>Системы водоотведения: Классификации. Требования к сетям. Типы сетей. Материалы трубопроводов. Сооружения на водоотводящих сетях.</w:t>
      </w:r>
    </w:p>
    <w:p w:rsidR="00F4518E" w:rsidRPr="006A2EFA" w:rsidRDefault="00F4518E" w:rsidP="00E35919">
      <w:pPr>
        <w:pStyle w:val="a3"/>
        <w:numPr>
          <w:ilvl w:val="0"/>
          <w:numId w:val="10"/>
        </w:numPr>
        <w:rPr>
          <w:rStyle w:val="FontStyle12"/>
          <w:sz w:val="24"/>
          <w:szCs w:val="24"/>
        </w:rPr>
      </w:pPr>
      <w:r w:rsidRPr="006A2EFA">
        <w:rPr>
          <w:rStyle w:val="FontStyle12"/>
          <w:sz w:val="24"/>
          <w:szCs w:val="24"/>
        </w:rPr>
        <w:t>Системы очистки сточных вод: Методы очистки, схемы очистки. Оборудование очистных сооружений.</w:t>
      </w:r>
    </w:p>
    <w:p w:rsidR="00F4518E" w:rsidRPr="006A2EFA" w:rsidRDefault="00F4518E" w:rsidP="00E35919">
      <w:pPr>
        <w:pStyle w:val="a3"/>
        <w:numPr>
          <w:ilvl w:val="0"/>
          <w:numId w:val="10"/>
        </w:numPr>
        <w:rPr>
          <w:rStyle w:val="FontStyle12"/>
          <w:sz w:val="24"/>
          <w:szCs w:val="24"/>
        </w:rPr>
      </w:pPr>
      <w:r w:rsidRPr="006A2EFA">
        <w:rPr>
          <w:rStyle w:val="FontStyle12"/>
          <w:sz w:val="24"/>
          <w:szCs w:val="24"/>
        </w:rPr>
        <w:t>Сооружения на городских дорогах: виды и классификации, основные требования и сооружении на городских дорогах. Особенности эксплуатации искусственных сооружений.</w:t>
      </w:r>
    </w:p>
    <w:p w:rsidR="006A2EFA" w:rsidRPr="006A2EFA" w:rsidRDefault="00F4518E" w:rsidP="00E35919">
      <w:pPr>
        <w:pStyle w:val="a3"/>
        <w:numPr>
          <w:ilvl w:val="0"/>
          <w:numId w:val="10"/>
        </w:numPr>
        <w:rPr>
          <w:rStyle w:val="FontStyle12"/>
          <w:sz w:val="24"/>
          <w:szCs w:val="24"/>
        </w:rPr>
      </w:pPr>
      <w:r w:rsidRPr="006A2EFA">
        <w:rPr>
          <w:rStyle w:val="FontStyle12"/>
          <w:sz w:val="24"/>
          <w:szCs w:val="24"/>
        </w:rPr>
        <w:t xml:space="preserve">Сооружения для обработки бытовых отходов: </w:t>
      </w:r>
      <w:r w:rsidR="006A2EFA" w:rsidRPr="006A2EFA">
        <w:rPr>
          <w:rStyle w:val="FontStyle12"/>
          <w:sz w:val="24"/>
          <w:szCs w:val="24"/>
        </w:rPr>
        <w:t xml:space="preserve">Инженерные сооружения в системе управления ТБО. </w:t>
      </w:r>
    </w:p>
    <w:p w:rsidR="00F4518E" w:rsidRPr="006A2EFA" w:rsidRDefault="006A2EFA" w:rsidP="00E35919">
      <w:pPr>
        <w:pStyle w:val="a3"/>
        <w:numPr>
          <w:ilvl w:val="0"/>
          <w:numId w:val="10"/>
        </w:numPr>
        <w:rPr>
          <w:rStyle w:val="FontStyle12"/>
          <w:sz w:val="24"/>
          <w:szCs w:val="24"/>
        </w:rPr>
      </w:pPr>
      <w:r w:rsidRPr="006A2EFA">
        <w:rPr>
          <w:rStyle w:val="FontStyle12"/>
          <w:sz w:val="24"/>
          <w:szCs w:val="24"/>
        </w:rPr>
        <w:t>Методы сортировки. Методы захоронения ТБО.</w:t>
      </w:r>
    </w:p>
    <w:p w:rsidR="00674774" w:rsidRPr="00AE2D02" w:rsidRDefault="00F95591" w:rsidP="00AE2D02">
      <w:pPr>
        <w:jc w:val="both"/>
        <w:rPr>
          <w:rStyle w:val="FontStyle12"/>
          <w:b/>
          <w:i/>
          <w:sz w:val="24"/>
          <w:szCs w:val="24"/>
        </w:rPr>
      </w:pPr>
      <w:r w:rsidRPr="00AE2D02">
        <w:rPr>
          <w:rStyle w:val="FontStyle12"/>
          <w:b/>
          <w:i/>
          <w:sz w:val="24"/>
          <w:szCs w:val="24"/>
        </w:rPr>
        <w:t>ТЕПЛОГАЗОСНАБЖЕНИЕ И ВЕНТИЛЯЦИИ, ВОДОСНАБЖЕНИЕ И ВОДООТВЕДЕНИЕ.</w:t>
      </w:r>
    </w:p>
    <w:p w:rsidR="00AC4BDA" w:rsidRPr="00AC4BDA" w:rsidRDefault="00AC4BDA" w:rsidP="00516736">
      <w:pPr>
        <w:pStyle w:val="a3"/>
        <w:numPr>
          <w:ilvl w:val="0"/>
          <w:numId w:val="16"/>
        </w:numPr>
        <w:tabs>
          <w:tab w:val="left" w:pos="993"/>
          <w:tab w:val="left" w:pos="737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C4BDA">
        <w:rPr>
          <w:rFonts w:ascii="Times New Roman" w:hAnsi="Times New Roman" w:cs="Times New Roman"/>
          <w:sz w:val="24"/>
        </w:rPr>
        <w:t>Основы технической термодинамики. Основные параметры состояния термодинамических систем. Уравнение состояния идеального газа. Теплоемкость. Функции состояния. Работа и теплота. Первое начало термодинамики. Термодинамические процессы. Термодинамические циклы. Второй закон термодинамики.</w:t>
      </w:r>
    </w:p>
    <w:p w:rsidR="00AC4BDA" w:rsidRPr="00AC4BDA" w:rsidRDefault="00AC4BDA" w:rsidP="00516736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AC4BDA">
        <w:rPr>
          <w:rFonts w:ascii="Times New Roman" w:hAnsi="Times New Roman" w:cs="Times New Roman"/>
          <w:sz w:val="24"/>
        </w:rPr>
        <w:t xml:space="preserve">2. Основы теории теплообмена. Виды передачи теплоты. Теплопроводность. Конвективный теплообмен. Лучистый теплообмен. Сложный теплообмен. Теплопередача. </w:t>
      </w:r>
    </w:p>
    <w:p w:rsidR="00AC4BDA" w:rsidRPr="00AC4BDA" w:rsidRDefault="00AC4BDA" w:rsidP="00516736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AC4BDA">
        <w:rPr>
          <w:rFonts w:ascii="Times New Roman" w:hAnsi="Times New Roman" w:cs="Times New Roman"/>
          <w:sz w:val="24"/>
        </w:rPr>
        <w:t>3. Источники теплоты. Основные типы источников теплоты. Устройство котельной установки. Тепловой баланс котла. Типы тепловых электростанций. Теплоэлектроцентрали и теплофикация.</w:t>
      </w:r>
    </w:p>
    <w:p w:rsidR="00AC4BDA" w:rsidRPr="00AC4BDA" w:rsidRDefault="00AC4BDA" w:rsidP="00516736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AC4BDA">
        <w:rPr>
          <w:rFonts w:ascii="Times New Roman" w:hAnsi="Times New Roman" w:cs="Times New Roman"/>
          <w:sz w:val="24"/>
        </w:rPr>
        <w:t xml:space="preserve">4. Системы теплоснабжения. Классификация систем теплоснабжения. Водяные и паровые системы теплоснабжения. Подключение абонентов к водяным системам теплоснабжения. Тепловые нагрузки. Регулирование нагрузки в системах теплоснабжения. </w:t>
      </w:r>
    </w:p>
    <w:p w:rsidR="00AC4BDA" w:rsidRPr="00AC4BDA" w:rsidRDefault="00AC4BDA" w:rsidP="00516736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AC4BDA">
        <w:rPr>
          <w:rFonts w:ascii="Times New Roman" w:hAnsi="Times New Roman" w:cs="Times New Roman"/>
          <w:sz w:val="24"/>
        </w:rPr>
        <w:t xml:space="preserve">5. Системы газоснабжения. Основные принципы построения систем газоснабжения. Классификация городских газопроводов. Газораспределительные пункты и установки (ГРП, ГРУ). Физико-химические свойства газообразных топлив. Техника безопасности при эксплуатации систем газоснабжения. </w:t>
      </w:r>
    </w:p>
    <w:p w:rsidR="00AC4BDA" w:rsidRPr="00AC4BDA" w:rsidRDefault="00AC4BDA" w:rsidP="00516736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AC4BDA">
        <w:rPr>
          <w:rFonts w:ascii="Times New Roman" w:hAnsi="Times New Roman" w:cs="Times New Roman"/>
          <w:sz w:val="24"/>
        </w:rPr>
        <w:t xml:space="preserve">6. Микроклимат помещений. Понятие о микроклимате. Условия комфортности. Системы обеспечения микроклимата помещений. Тепловой баланс помещений и </w:t>
      </w:r>
      <w:proofErr w:type="spellStart"/>
      <w:r w:rsidRPr="00AC4BDA">
        <w:rPr>
          <w:rFonts w:ascii="Times New Roman" w:hAnsi="Times New Roman" w:cs="Times New Roman"/>
          <w:sz w:val="24"/>
        </w:rPr>
        <w:t>теплозатраты</w:t>
      </w:r>
      <w:proofErr w:type="spellEnd"/>
      <w:r w:rsidRPr="00AC4BDA">
        <w:rPr>
          <w:rFonts w:ascii="Times New Roman" w:hAnsi="Times New Roman" w:cs="Times New Roman"/>
          <w:sz w:val="24"/>
        </w:rPr>
        <w:t xml:space="preserve"> на отопление зданий. Системы отопления зданий: классификация, принцип действия. </w:t>
      </w:r>
    </w:p>
    <w:p w:rsidR="00AC4BDA" w:rsidRPr="00AC4BDA" w:rsidRDefault="00AC4BDA" w:rsidP="00516736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AC4BDA">
        <w:rPr>
          <w:rFonts w:ascii="Times New Roman" w:hAnsi="Times New Roman" w:cs="Times New Roman"/>
          <w:sz w:val="24"/>
        </w:rPr>
        <w:t xml:space="preserve">7. Системы вентиляции и кондиционирования воздуха. Назначение систем вентиляции. Классификация вентиляционных систем. Устройство вентиляционных систем. Вентиляция жилых зданий. Вентиляция с естественным побуждением. Вентиляция с механическим побуждением. Приемные устройства наружного воздуха в системах вентиляции. </w:t>
      </w:r>
    </w:p>
    <w:p w:rsidR="00AC4BDA" w:rsidRPr="00AC4BDA" w:rsidRDefault="00AC4BDA" w:rsidP="00516736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AC4BDA">
        <w:rPr>
          <w:rFonts w:ascii="Times New Roman" w:hAnsi="Times New Roman" w:cs="Times New Roman"/>
          <w:sz w:val="24"/>
        </w:rPr>
        <w:t xml:space="preserve">8. Воздушный режим здания. Основы расчета воздухообмена в зданиях и сооружениях. Основные принципы организации воздухообмена. Классификация систем кондиционирования воздуха. Холодильные агенты. Требования к термодинамическим свойствам холодильных агентов. </w:t>
      </w:r>
    </w:p>
    <w:p w:rsidR="00AC4BDA" w:rsidRPr="00AC4BDA" w:rsidRDefault="00AC4BDA" w:rsidP="00516736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AC4BDA">
        <w:rPr>
          <w:rFonts w:ascii="Times New Roman" w:hAnsi="Times New Roman" w:cs="Times New Roman"/>
          <w:sz w:val="24"/>
        </w:rPr>
        <w:t xml:space="preserve">9. Климатическое оборудование. Компрессоры холодильных машин. Теплообменные аппараты системы кондиционирования воздуха. Центральные системы кондиционирования воздуха. Назначение, конструктивные особенности и принцип работы основных секций центрального кондиционера. Системы кондиционирования воздуха с </w:t>
      </w:r>
      <w:proofErr w:type="spellStart"/>
      <w:r w:rsidRPr="00AC4BDA">
        <w:rPr>
          <w:rFonts w:ascii="Times New Roman" w:hAnsi="Times New Roman" w:cs="Times New Roman"/>
          <w:sz w:val="24"/>
        </w:rPr>
        <w:t>чиллерами</w:t>
      </w:r>
      <w:proofErr w:type="spellEnd"/>
      <w:r w:rsidRPr="00AC4BDA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AC4BDA">
        <w:rPr>
          <w:rFonts w:ascii="Times New Roman" w:hAnsi="Times New Roman" w:cs="Times New Roman"/>
          <w:sz w:val="24"/>
        </w:rPr>
        <w:t>фанкойлами</w:t>
      </w:r>
      <w:proofErr w:type="spellEnd"/>
      <w:r w:rsidRPr="00AC4BDA">
        <w:rPr>
          <w:rFonts w:ascii="Times New Roman" w:hAnsi="Times New Roman" w:cs="Times New Roman"/>
          <w:sz w:val="24"/>
        </w:rPr>
        <w:t xml:space="preserve">. Автономные кондиционеры. </w:t>
      </w:r>
    </w:p>
    <w:p w:rsidR="00AC4BDA" w:rsidRPr="006A2EFA" w:rsidRDefault="00AC4BDA" w:rsidP="006A2EFA">
      <w:pPr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sectPr w:rsidR="00AC4BDA" w:rsidRPr="006A2EFA" w:rsidSect="001D33F1">
      <w:pgSz w:w="11906" w:h="16838"/>
      <w:pgMar w:top="567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F2692"/>
    <w:multiLevelType w:val="hybridMultilevel"/>
    <w:tmpl w:val="B2AE57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E613CE"/>
    <w:multiLevelType w:val="hybridMultilevel"/>
    <w:tmpl w:val="89B41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DF3725"/>
    <w:multiLevelType w:val="hybridMultilevel"/>
    <w:tmpl w:val="AAC24442"/>
    <w:lvl w:ilvl="0" w:tplc="0419000F">
      <w:start w:val="1"/>
      <w:numFmt w:val="decimal"/>
      <w:lvlText w:val="%1."/>
      <w:lvlJc w:val="left"/>
      <w:pPr>
        <w:ind w:left="39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455047"/>
    <w:multiLevelType w:val="hybridMultilevel"/>
    <w:tmpl w:val="E9807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C2C9A"/>
    <w:multiLevelType w:val="hybridMultilevel"/>
    <w:tmpl w:val="8B4EDAA6"/>
    <w:lvl w:ilvl="0" w:tplc="607293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07B38D5"/>
    <w:multiLevelType w:val="hybridMultilevel"/>
    <w:tmpl w:val="20248A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35944E7"/>
    <w:multiLevelType w:val="hybridMultilevel"/>
    <w:tmpl w:val="33D62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154F22"/>
    <w:multiLevelType w:val="hybridMultilevel"/>
    <w:tmpl w:val="DB70E31C"/>
    <w:lvl w:ilvl="0" w:tplc="AA3A0862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042C75"/>
    <w:multiLevelType w:val="hybridMultilevel"/>
    <w:tmpl w:val="7A28E6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93C04CF"/>
    <w:multiLevelType w:val="hybridMultilevel"/>
    <w:tmpl w:val="663EF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5A7F1E"/>
    <w:multiLevelType w:val="hybridMultilevel"/>
    <w:tmpl w:val="7B68E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6D07B1"/>
    <w:multiLevelType w:val="hybridMultilevel"/>
    <w:tmpl w:val="7B68E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BB29E7"/>
    <w:multiLevelType w:val="hybridMultilevel"/>
    <w:tmpl w:val="8822E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A56849"/>
    <w:multiLevelType w:val="hybridMultilevel"/>
    <w:tmpl w:val="EE561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3B593D"/>
    <w:multiLevelType w:val="hybridMultilevel"/>
    <w:tmpl w:val="91388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AF7143"/>
    <w:multiLevelType w:val="hybridMultilevel"/>
    <w:tmpl w:val="7B68E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EC21CE"/>
    <w:multiLevelType w:val="hybridMultilevel"/>
    <w:tmpl w:val="7B68E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2A4EE6"/>
    <w:multiLevelType w:val="hybridMultilevel"/>
    <w:tmpl w:val="1FFA0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16"/>
  </w:num>
  <w:num w:numId="4">
    <w:abstractNumId w:val="10"/>
  </w:num>
  <w:num w:numId="5">
    <w:abstractNumId w:val="15"/>
  </w:num>
  <w:num w:numId="6">
    <w:abstractNumId w:val="0"/>
  </w:num>
  <w:num w:numId="7">
    <w:abstractNumId w:val="2"/>
  </w:num>
  <w:num w:numId="8">
    <w:abstractNumId w:val="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7"/>
  </w:num>
  <w:num w:numId="13">
    <w:abstractNumId w:val="9"/>
  </w:num>
  <w:num w:numId="14">
    <w:abstractNumId w:val="12"/>
  </w:num>
  <w:num w:numId="15">
    <w:abstractNumId w:val="6"/>
  </w:num>
  <w:num w:numId="16">
    <w:abstractNumId w:val="5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205C"/>
    <w:rsid w:val="000525DA"/>
    <w:rsid w:val="000C4BD9"/>
    <w:rsid w:val="000C5764"/>
    <w:rsid w:val="001D27C6"/>
    <w:rsid w:val="001D33F1"/>
    <w:rsid w:val="004E205C"/>
    <w:rsid w:val="00516736"/>
    <w:rsid w:val="00606DD4"/>
    <w:rsid w:val="00607968"/>
    <w:rsid w:val="00674774"/>
    <w:rsid w:val="006A2EFA"/>
    <w:rsid w:val="007102DE"/>
    <w:rsid w:val="007E167F"/>
    <w:rsid w:val="009A4ADC"/>
    <w:rsid w:val="00AC4BDA"/>
    <w:rsid w:val="00AD0A7F"/>
    <w:rsid w:val="00AE2D02"/>
    <w:rsid w:val="00BD3EC3"/>
    <w:rsid w:val="00C019C1"/>
    <w:rsid w:val="00D00998"/>
    <w:rsid w:val="00D53BEA"/>
    <w:rsid w:val="00E35919"/>
    <w:rsid w:val="00F4518E"/>
    <w:rsid w:val="00F931E8"/>
    <w:rsid w:val="00F95591"/>
    <w:rsid w:val="00FE0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D33F1"/>
    <w:pPr>
      <w:ind w:left="720"/>
      <w:contextualSpacing/>
    </w:pPr>
  </w:style>
  <w:style w:type="character" w:customStyle="1" w:styleId="FontStyle12">
    <w:name w:val="Font Style12"/>
    <w:uiPriority w:val="99"/>
    <w:rsid w:val="00674774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uiPriority w:val="99"/>
    <w:rsid w:val="00674774"/>
    <w:rPr>
      <w:rFonts w:ascii="Times New Roman" w:hAnsi="Times New Roman" w:cs="Times New Roman" w:hint="default"/>
      <w:sz w:val="26"/>
      <w:szCs w:val="26"/>
    </w:rPr>
  </w:style>
  <w:style w:type="character" w:customStyle="1" w:styleId="FontStyle15">
    <w:name w:val="Font Style15"/>
    <w:uiPriority w:val="99"/>
    <w:rsid w:val="00674774"/>
    <w:rPr>
      <w:rFonts w:ascii="Times New Roman" w:hAnsi="Times New Roman" w:cs="Times New Roman" w:hint="default"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3773</Words>
  <Characters>21508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бук</dc:creator>
  <cp:keywords/>
  <dc:description/>
  <cp:lastModifiedBy>бук</cp:lastModifiedBy>
  <cp:revision>12</cp:revision>
  <cp:lastPrinted>2017-05-15T05:02:00Z</cp:lastPrinted>
  <dcterms:created xsi:type="dcterms:W3CDTF">2015-11-12T06:50:00Z</dcterms:created>
  <dcterms:modified xsi:type="dcterms:W3CDTF">2017-05-15T05:03:00Z</dcterms:modified>
</cp:coreProperties>
</file>